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02FC" w14:textId="2A0601CD" w:rsidR="009079B1" w:rsidRPr="0082069F" w:rsidRDefault="00AD44BF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82069F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="009079B1" w:rsidRPr="0082069F">
        <w:rPr>
          <w:rStyle w:val="Fett"/>
          <w:rFonts w:ascii="Arial" w:eastAsia="Arial" w:hAnsi="Arial" w:cs="Arial"/>
          <w:color w:val="auto"/>
          <w:lang w:val="de-DE" w:eastAsia="de-DE"/>
        </w:rPr>
        <w:t xml:space="preserve">ist Leader und Star Performer im </w:t>
      </w:r>
      <w:proofErr w:type="spellStart"/>
      <w:r w:rsidR="009079B1" w:rsidRPr="0082069F">
        <w:rPr>
          <w:rStyle w:val="Fett"/>
          <w:rFonts w:ascii="Arial" w:eastAsia="Arial" w:hAnsi="Arial" w:cs="Arial"/>
          <w:color w:val="auto"/>
          <w:lang w:val="de-DE" w:eastAsia="de-DE"/>
        </w:rPr>
        <w:t>Blockchain</w:t>
      </w:r>
      <w:proofErr w:type="spellEnd"/>
      <w:r w:rsidR="0082069F" w:rsidRPr="0082069F">
        <w:rPr>
          <w:rStyle w:val="Fett"/>
          <w:rFonts w:ascii="Arial" w:eastAsia="Arial" w:hAnsi="Arial" w:cs="Arial"/>
          <w:color w:val="auto"/>
          <w:lang w:val="de-DE" w:eastAsia="de-DE"/>
        </w:rPr>
        <w:t>-</w:t>
      </w:r>
      <w:r w:rsidR="009079B1" w:rsidRPr="0082069F">
        <w:rPr>
          <w:rStyle w:val="Fett"/>
          <w:rFonts w:ascii="Arial" w:eastAsia="Arial" w:hAnsi="Arial" w:cs="Arial"/>
          <w:color w:val="auto"/>
          <w:lang w:val="de-DE" w:eastAsia="de-DE"/>
        </w:rPr>
        <w:t>Services</w:t>
      </w:r>
      <w:r w:rsidR="0082069F" w:rsidRPr="0082069F">
        <w:rPr>
          <w:rStyle w:val="Fett"/>
          <w:rFonts w:ascii="Arial" w:eastAsia="Arial" w:hAnsi="Arial" w:cs="Arial"/>
          <w:color w:val="auto"/>
          <w:lang w:val="de-DE" w:eastAsia="de-DE"/>
        </w:rPr>
        <w:t>-</w:t>
      </w:r>
      <w:r w:rsidR="009079B1" w:rsidRPr="0082069F">
        <w:rPr>
          <w:rStyle w:val="Fett"/>
          <w:rFonts w:ascii="Arial" w:eastAsia="Arial" w:hAnsi="Arial" w:cs="Arial"/>
          <w:color w:val="auto"/>
          <w:lang w:val="de-DE" w:eastAsia="de-DE"/>
        </w:rPr>
        <w:t>Report 2020 der Everest Group</w:t>
      </w:r>
    </w:p>
    <w:p w14:paraId="5A8C752B" w14:textId="77777777" w:rsidR="00182E62" w:rsidRPr="0082069F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52D16885" w14:textId="60B9B3C3" w:rsidR="009079B1" w:rsidRPr="0082069F" w:rsidRDefault="00A53BEE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b/>
          <w:sz w:val="20"/>
          <w:lang w:val="de-DE"/>
        </w:rPr>
        <w:t>München</w:t>
      </w:r>
      <w:r w:rsidR="00F550F6">
        <w:rPr>
          <w:rFonts w:ascii="Arial" w:hAnsi="Arial" w:cs="Arial"/>
          <w:b/>
          <w:sz w:val="20"/>
          <w:lang w:val="de-DE"/>
        </w:rPr>
        <w:t>,</w:t>
      </w:r>
      <w:r w:rsidR="00182E62" w:rsidRPr="0082069F">
        <w:rPr>
          <w:rFonts w:ascii="Arial" w:hAnsi="Arial" w:cs="Arial"/>
          <w:b/>
          <w:sz w:val="20"/>
          <w:lang w:val="de-DE"/>
        </w:rPr>
        <w:t xml:space="preserve"> </w:t>
      </w:r>
      <w:r w:rsidR="00F550F6">
        <w:rPr>
          <w:rFonts w:ascii="Arial" w:hAnsi="Arial" w:cs="Arial"/>
          <w:b/>
          <w:sz w:val="20"/>
          <w:lang w:val="de-DE"/>
        </w:rPr>
        <w:t>30</w:t>
      </w:r>
      <w:r w:rsidRPr="0082069F">
        <w:rPr>
          <w:rFonts w:ascii="Arial" w:hAnsi="Arial" w:cs="Arial"/>
          <w:b/>
          <w:sz w:val="20"/>
          <w:lang w:val="de-DE"/>
        </w:rPr>
        <w:t xml:space="preserve">. </w:t>
      </w:r>
      <w:r w:rsidR="009079B1" w:rsidRPr="0082069F">
        <w:rPr>
          <w:rFonts w:ascii="Arial" w:hAnsi="Arial" w:cs="Arial"/>
          <w:b/>
          <w:sz w:val="20"/>
          <w:lang w:val="de-DE"/>
        </w:rPr>
        <w:t>Januar</w:t>
      </w:r>
      <w:r w:rsidRPr="0082069F">
        <w:rPr>
          <w:rFonts w:ascii="Arial" w:hAnsi="Arial" w:cs="Arial"/>
          <w:b/>
          <w:sz w:val="20"/>
          <w:lang w:val="de-DE"/>
        </w:rPr>
        <w:t xml:space="preserve"> 20</w:t>
      </w:r>
      <w:r w:rsidR="00F550F6">
        <w:rPr>
          <w:rFonts w:ascii="Arial" w:hAnsi="Arial" w:cs="Arial"/>
          <w:b/>
          <w:sz w:val="20"/>
          <w:lang w:val="de-DE"/>
        </w:rPr>
        <w:t>20</w:t>
      </w:r>
      <w:r w:rsidRPr="0082069F">
        <w:rPr>
          <w:rFonts w:ascii="Arial" w:hAnsi="Arial" w:cs="Arial"/>
          <w:sz w:val="20"/>
          <w:lang w:val="de-DE"/>
        </w:rPr>
        <w:t xml:space="preserve"> – </w:t>
      </w:r>
      <w:r w:rsidR="00BE428E" w:rsidRPr="0082069F">
        <w:rPr>
          <w:rFonts w:ascii="Arial" w:hAnsi="Arial" w:cs="Arial"/>
          <w:sz w:val="20"/>
          <w:lang w:val="de-DE"/>
        </w:rPr>
        <w:t xml:space="preserve">Der kürzlich veröffentlichte </w:t>
      </w:r>
      <w:hyperlink r:id="rId8" w:history="1">
        <w:r w:rsidR="00BE428E" w:rsidRPr="0082069F">
          <w:rPr>
            <w:rStyle w:val="Hyperlink"/>
            <w:rFonts w:ascii="Arial" w:hAnsi="Arial" w:cs="Arial"/>
            <w:sz w:val="20"/>
            <w:lang w:val="de-DE"/>
          </w:rPr>
          <w:t xml:space="preserve">Enterprise </w:t>
        </w:r>
        <w:proofErr w:type="spellStart"/>
        <w:r w:rsidR="00BE428E" w:rsidRPr="0082069F">
          <w:rPr>
            <w:rStyle w:val="Hyperlink"/>
            <w:rFonts w:ascii="Arial" w:hAnsi="Arial" w:cs="Arial"/>
            <w:sz w:val="20"/>
            <w:lang w:val="de-DE"/>
          </w:rPr>
          <w:t>Blockchain</w:t>
        </w:r>
        <w:proofErr w:type="spellEnd"/>
        <w:r w:rsidR="00BE428E" w:rsidRPr="0082069F">
          <w:rPr>
            <w:rStyle w:val="Hyperlink"/>
            <w:rFonts w:ascii="Arial" w:hAnsi="Arial" w:cs="Arial"/>
            <w:sz w:val="20"/>
            <w:lang w:val="de-DE"/>
          </w:rPr>
          <w:t xml:space="preserve"> Services PEAK Matrix™ Assessment 2020 Report</w:t>
        </w:r>
      </w:hyperlink>
      <w:r w:rsidR="00BE428E" w:rsidRPr="0082069F">
        <w:rPr>
          <w:rFonts w:ascii="Arial" w:hAnsi="Arial" w:cs="Arial"/>
          <w:sz w:val="20"/>
          <w:lang w:val="de-DE"/>
        </w:rPr>
        <w:t xml:space="preserve"> der Everest Group ernennt NTT DATA zum Leader und Star Performer im Bereich </w:t>
      </w:r>
      <w:proofErr w:type="spellStart"/>
      <w:r w:rsidR="00BE428E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475D8D">
        <w:rPr>
          <w:rFonts w:ascii="Arial" w:hAnsi="Arial" w:cs="Arial"/>
          <w:sz w:val="20"/>
          <w:lang w:val="de-DE"/>
        </w:rPr>
        <w:t xml:space="preserve"> </w:t>
      </w:r>
      <w:r w:rsidR="00BE428E" w:rsidRPr="0082069F">
        <w:rPr>
          <w:rFonts w:ascii="Arial" w:hAnsi="Arial" w:cs="Arial"/>
          <w:sz w:val="20"/>
          <w:lang w:val="de-DE"/>
        </w:rPr>
        <w:t xml:space="preserve">Services. Der Bericht hebt die führenden </w:t>
      </w:r>
      <w:r w:rsidR="009079B1" w:rsidRPr="0082069F">
        <w:rPr>
          <w:rFonts w:ascii="Arial" w:hAnsi="Arial" w:cs="Arial"/>
          <w:sz w:val="20"/>
          <w:lang w:val="de-DE"/>
        </w:rPr>
        <w:t xml:space="preserve">IT-Dienstleister hervor, die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BE428E" w:rsidRPr="0082069F">
        <w:rPr>
          <w:rFonts w:ascii="Arial" w:hAnsi="Arial" w:cs="Arial"/>
          <w:sz w:val="20"/>
          <w:lang w:val="de-DE"/>
        </w:rPr>
        <w:t>-Technologie</w:t>
      </w:r>
      <w:r w:rsidR="009079B1" w:rsidRPr="0082069F">
        <w:rPr>
          <w:rFonts w:ascii="Arial" w:hAnsi="Arial" w:cs="Arial"/>
          <w:sz w:val="20"/>
          <w:lang w:val="de-DE"/>
        </w:rPr>
        <w:t xml:space="preserve"> zur Unterstützung von Kundeninitiativen einsetzen.</w:t>
      </w:r>
    </w:p>
    <w:p w14:paraId="46A38D15" w14:textId="77777777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FC32C63" w14:textId="02E96041" w:rsidR="009B3843" w:rsidRPr="0082069F" w:rsidRDefault="0082069F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t>P</w:t>
      </w:r>
      <w:r w:rsidR="009079B1" w:rsidRPr="0082069F">
        <w:rPr>
          <w:rFonts w:ascii="Arial" w:hAnsi="Arial" w:cs="Arial"/>
          <w:sz w:val="20"/>
          <w:lang w:val="de-DE"/>
        </w:rPr>
        <w:t xml:space="preserve">artnerschaftliche und geschäftsstrategische </w:t>
      </w:r>
      <w:r w:rsidRPr="0082069F">
        <w:rPr>
          <w:rFonts w:ascii="Arial" w:hAnsi="Arial" w:cs="Arial"/>
          <w:sz w:val="20"/>
          <w:lang w:val="de-DE"/>
        </w:rPr>
        <w:t>Ansätze sowie die</w:t>
      </w:r>
      <w:r w:rsidR="009079B1" w:rsidRPr="0082069F">
        <w:rPr>
          <w:rFonts w:ascii="Arial" w:hAnsi="Arial" w:cs="Arial"/>
          <w:sz w:val="20"/>
          <w:lang w:val="de-DE"/>
        </w:rPr>
        <w:t xml:space="preserve"> Fähigkeiten und Erfahrung</w:t>
      </w:r>
      <w:r w:rsidR="00902198" w:rsidRPr="0082069F">
        <w:rPr>
          <w:rFonts w:ascii="Arial" w:hAnsi="Arial" w:cs="Arial"/>
          <w:sz w:val="20"/>
          <w:lang w:val="de-DE"/>
        </w:rPr>
        <w:t>en</w:t>
      </w:r>
      <w:r w:rsidR="009079B1" w:rsidRPr="0082069F">
        <w:rPr>
          <w:rFonts w:ascii="Arial" w:hAnsi="Arial" w:cs="Arial"/>
          <w:sz w:val="20"/>
          <w:lang w:val="de-DE"/>
        </w:rPr>
        <w:t xml:space="preserve"> bei der Entwicklung von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-Lösungen in verschiedenen Branchen </w:t>
      </w:r>
      <w:r w:rsidRPr="0082069F">
        <w:rPr>
          <w:rFonts w:ascii="Arial" w:hAnsi="Arial" w:cs="Arial"/>
          <w:sz w:val="20"/>
          <w:lang w:val="de-DE"/>
        </w:rPr>
        <w:t>haben</w:t>
      </w:r>
      <w:r w:rsidR="00902198" w:rsidRPr="0082069F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 xml:space="preserve">dazu beigetragen, </w:t>
      </w:r>
      <w:r w:rsidR="00902198" w:rsidRPr="0082069F">
        <w:rPr>
          <w:rFonts w:ascii="Arial" w:hAnsi="Arial" w:cs="Arial"/>
          <w:sz w:val="20"/>
          <w:lang w:val="de-DE"/>
        </w:rPr>
        <w:t xml:space="preserve">die führende Position von NTT DATA </w:t>
      </w:r>
      <w:r w:rsidR="009079B1" w:rsidRPr="0082069F">
        <w:rPr>
          <w:rFonts w:ascii="Arial" w:hAnsi="Arial" w:cs="Arial"/>
          <w:sz w:val="20"/>
          <w:lang w:val="de-DE"/>
        </w:rPr>
        <w:t xml:space="preserve">erneut zu </w:t>
      </w:r>
      <w:r w:rsidR="00902198" w:rsidRPr="0082069F">
        <w:rPr>
          <w:rFonts w:ascii="Arial" w:hAnsi="Arial" w:cs="Arial"/>
          <w:sz w:val="20"/>
          <w:lang w:val="de-DE"/>
        </w:rPr>
        <w:t>stärken</w:t>
      </w:r>
      <w:r w:rsidR="009079B1" w:rsidRPr="0082069F">
        <w:rPr>
          <w:rFonts w:ascii="Arial" w:hAnsi="Arial" w:cs="Arial"/>
          <w:sz w:val="20"/>
          <w:lang w:val="de-DE"/>
        </w:rPr>
        <w:t xml:space="preserve">. </w:t>
      </w:r>
      <w:r w:rsidR="009B3843" w:rsidRPr="0082069F">
        <w:rPr>
          <w:rFonts w:ascii="Arial" w:hAnsi="Arial" w:cs="Arial"/>
          <w:sz w:val="20"/>
          <w:lang w:val="de-DE"/>
        </w:rPr>
        <w:t>Mit Weiterbildungsmaßnahmen und Design-</w:t>
      </w:r>
      <w:proofErr w:type="spellStart"/>
      <w:r w:rsidR="009B3843" w:rsidRPr="0082069F">
        <w:rPr>
          <w:rFonts w:ascii="Arial" w:hAnsi="Arial" w:cs="Arial"/>
          <w:sz w:val="20"/>
          <w:lang w:val="de-DE"/>
        </w:rPr>
        <w:t>Thinking</w:t>
      </w:r>
      <w:proofErr w:type="spellEnd"/>
      <w:r w:rsidR="009B3843" w:rsidRPr="0082069F">
        <w:rPr>
          <w:rFonts w:ascii="Arial" w:hAnsi="Arial" w:cs="Arial"/>
          <w:sz w:val="20"/>
          <w:lang w:val="de-DE"/>
        </w:rPr>
        <w:t xml:space="preserve">-Workshops hilft NTT DATA seinen Kunden, </w:t>
      </w:r>
      <w:r w:rsidRPr="0082069F">
        <w:rPr>
          <w:rFonts w:ascii="Arial" w:hAnsi="Arial" w:cs="Arial"/>
          <w:sz w:val="20"/>
          <w:lang w:val="de-DE"/>
        </w:rPr>
        <w:t>die Einsatzmöglichkeiten von</w:t>
      </w:r>
      <w:r w:rsidR="009B3843" w:rsidRPr="0082069F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B3843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B3843" w:rsidRPr="0082069F">
        <w:rPr>
          <w:rFonts w:ascii="Arial" w:hAnsi="Arial" w:cs="Arial"/>
          <w:sz w:val="20"/>
          <w:lang w:val="de-DE"/>
        </w:rPr>
        <w:t xml:space="preserve">-Technologien für </w:t>
      </w:r>
      <w:r w:rsidR="00890FBD">
        <w:rPr>
          <w:rFonts w:ascii="Arial" w:hAnsi="Arial" w:cs="Arial"/>
          <w:sz w:val="20"/>
          <w:lang w:val="de-DE"/>
        </w:rPr>
        <w:t>ihre</w:t>
      </w:r>
      <w:r w:rsidR="009B3843" w:rsidRPr="0082069F">
        <w:rPr>
          <w:rFonts w:ascii="Arial" w:hAnsi="Arial" w:cs="Arial"/>
          <w:sz w:val="20"/>
          <w:lang w:val="de-DE"/>
        </w:rPr>
        <w:t xml:space="preserve"> geschäftlichen Herausforderungen </w:t>
      </w:r>
      <w:r w:rsidRPr="0082069F">
        <w:rPr>
          <w:rFonts w:ascii="Arial" w:hAnsi="Arial" w:cs="Arial"/>
          <w:sz w:val="20"/>
          <w:lang w:val="de-DE"/>
        </w:rPr>
        <w:t>zu verstehen</w:t>
      </w:r>
      <w:r w:rsidR="009B3843" w:rsidRPr="0082069F">
        <w:rPr>
          <w:rFonts w:ascii="Arial" w:hAnsi="Arial" w:cs="Arial"/>
          <w:sz w:val="20"/>
          <w:lang w:val="de-DE"/>
        </w:rPr>
        <w:t xml:space="preserve">. </w:t>
      </w:r>
    </w:p>
    <w:p w14:paraId="19798858" w14:textId="77777777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5D59373" w14:textId="45DE7B56" w:rsidR="009B3843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t xml:space="preserve">Mit mehr als 70 </w:t>
      </w:r>
      <w:proofErr w:type="spellStart"/>
      <w:r w:rsidR="009B3843" w:rsidRPr="0082069F">
        <w:rPr>
          <w:rFonts w:ascii="Arial" w:hAnsi="Arial" w:cs="Arial"/>
          <w:sz w:val="20"/>
          <w:lang w:val="de-DE"/>
        </w:rPr>
        <w:t>Use</w:t>
      </w:r>
      <w:proofErr w:type="spellEnd"/>
      <w:r w:rsidR="009B3843" w:rsidRPr="0082069F">
        <w:rPr>
          <w:rFonts w:ascii="Arial" w:hAnsi="Arial" w:cs="Arial"/>
          <w:sz w:val="20"/>
          <w:lang w:val="de-DE"/>
        </w:rPr>
        <w:t xml:space="preserve"> Cases</w:t>
      </w:r>
      <w:r w:rsidRPr="0082069F">
        <w:rPr>
          <w:rFonts w:ascii="Arial" w:hAnsi="Arial" w:cs="Arial"/>
          <w:sz w:val="20"/>
          <w:lang w:val="de-DE"/>
        </w:rPr>
        <w:t xml:space="preserve"> hat NTT DATA Erfahrung </w:t>
      </w:r>
      <w:r w:rsidR="0082069F" w:rsidRPr="0082069F">
        <w:rPr>
          <w:rFonts w:ascii="Arial" w:hAnsi="Arial" w:cs="Arial"/>
          <w:sz w:val="20"/>
          <w:lang w:val="de-DE"/>
        </w:rPr>
        <w:t>in</w:t>
      </w:r>
      <w:r w:rsidRPr="0082069F">
        <w:rPr>
          <w:rFonts w:ascii="Arial" w:hAnsi="Arial" w:cs="Arial"/>
          <w:sz w:val="20"/>
          <w:lang w:val="de-DE"/>
        </w:rPr>
        <w:t xml:space="preserve"> einem breiten Spektrum von Geschäftslösungen, darunter </w:t>
      </w:r>
      <w:proofErr w:type="spellStart"/>
      <w:r w:rsidR="00475D8D">
        <w:rPr>
          <w:rFonts w:ascii="Arial" w:hAnsi="Arial" w:cs="Arial"/>
          <w:sz w:val="20"/>
          <w:lang w:val="de-DE"/>
        </w:rPr>
        <w:t>Payments</w:t>
      </w:r>
      <w:proofErr w:type="spellEnd"/>
      <w:r w:rsidRPr="0082069F">
        <w:rPr>
          <w:rFonts w:ascii="Arial" w:hAnsi="Arial" w:cs="Arial"/>
          <w:sz w:val="20"/>
          <w:lang w:val="de-DE"/>
        </w:rPr>
        <w:t xml:space="preserve">, grenzüberschreitende Überweisungen, Identitätsmanagement, </w:t>
      </w:r>
      <w:proofErr w:type="spellStart"/>
      <w:r w:rsidR="00A51516" w:rsidRPr="00FA4D32">
        <w:rPr>
          <w:rFonts w:ascii="Arial" w:hAnsi="Arial" w:cs="Arial"/>
          <w:color w:val="auto"/>
          <w:sz w:val="20"/>
          <w:lang w:val="de-DE"/>
        </w:rPr>
        <w:t>Know</w:t>
      </w:r>
      <w:proofErr w:type="spellEnd"/>
      <w:r w:rsidR="00FA4D32" w:rsidRPr="00FA4D32">
        <w:rPr>
          <w:rFonts w:ascii="Arial" w:hAnsi="Arial" w:cs="Arial"/>
          <w:color w:val="auto"/>
          <w:sz w:val="20"/>
          <w:lang w:val="de-DE"/>
        </w:rPr>
        <w:t xml:space="preserve"> </w:t>
      </w:r>
      <w:proofErr w:type="spellStart"/>
      <w:r w:rsidR="00FA4D32">
        <w:rPr>
          <w:rFonts w:ascii="Arial" w:hAnsi="Arial" w:cs="Arial"/>
          <w:color w:val="auto"/>
          <w:sz w:val="20"/>
          <w:lang w:val="de-DE"/>
        </w:rPr>
        <w:t>y</w:t>
      </w:r>
      <w:r w:rsidR="00A51516" w:rsidRPr="00FA4D32">
        <w:rPr>
          <w:rFonts w:ascii="Arial" w:hAnsi="Arial" w:cs="Arial"/>
          <w:color w:val="auto"/>
          <w:sz w:val="20"/>
          <w:lang w:val="de-DE"/>
        </w:rPr>
        <w:t>our</w:t>
      </w:r>
      <w:proofErr w:type="spellEnd"/>
      <w:r w:rsidR="00FA4D32" w:rsidRPr="00FA4D32">
        <w:rPr>
          <w:rFonts w:ascii="Arial" w:hAnsi="Arial" w:cs="Arial"/>
          <w:color w:val="auto"/>
          <w:sz w:val="20"/>
          <w:lang w:val="de-DE"/>
        </w:rPr>
        <w:t xml:space="preserve"> </w:t>
      </w:r>
      <w:r w:rsidR="00A51516" w:rsidRPr="00FA4D32">
        <w:rPr>
          <w:rFonts w:ascii="Arial" w:hAnsi="Arial" w:cs="Arial"/>
          <w:color w:val="auto"/>
          <w:sz w:val="20"/>
          <w:lang w:val="de-DE"/>
        </w:rPr>
        <w:t>Customer</w:t>
      </w:r>
      <w:r w:rsidRPr="00FA4D32">
        <w:rPr>
          <w:rFonts w:ascii="Arial" w:hAnsi="Arial" w:cs="Arial"/>
          <w:color w:val="auto"/>
          <w:sz w:val="20"/>
          <w:lang w:val="de-DE"/>
        </w:rPr>
        <w:t xml:space="preserve"> </w:t>
      </w:r>
      <w:r w:rsidRPr="0082069F">
        <w:rPr>
          <w:rFonts w:ascii="Arial" w:hAnsi="Arial" w:cs="Arial"/>
          <w:sz w:val="20"/>
          <w:lang w:val="de-DE"/>
        </w:rPr>
        <w:t>im Bank- und Versicherungswesen, Lieferkettenverfolgung, Handelsfinanzierung, Treueprogramme im Einzelhandel und in der Fertigung sowie Gesundheitsdatenmanagement</w:t>
      </w:r>
      <w:r w:rsidR="0082069F" w:rsidRPr="0082069F">
        <w:rPr>
          <w:rFonts w:ascii="Arial" w:hAnsi="Arial" w:cs="Arial"/>
          <w:sz w:val="20"/>
          <w:lang w:val="de-DE"/>
        </w:rPr>
        <w:t xml:space="preserve"> und</w:t>
      </w:r>
      <w:r w:rsidRPr="0082069F">
        <w:rPr>
          <w:rFonts w:ascii="Arial" w:hAnsi="Arial" w:cs="Arial"/>
          <w:sz w:val="20"/>
          <w:lang w:val="de-DE"/>
        </w:rPr>
        <w:t xml:space="preserve"> Management klinischer Studien im Gesundheitswesen und in den Biowissenschaften.</w:t>
      </w:r>
    </w:p>
    <w:p w14:paraId="641A9939" w14:textId="77777777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B7512DF" w14:textId="2CCFF6CB" w:rsidR="009079B1" w:rsidRPr="0082069F" w:rsidRDefault="0082069F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9079B1" w:rsidRPr="0082069F">
        <w:rPr>
          <w:rFonts w:ascii="Arial" w:hAnsi="Arial" w:cs="Arial"/>
          <w:sz w:val="20"/>
          <w:lang w:val="de-DE"/>
        </w:rPr>
        <w:t xml:space="preserve">Wir freuen uns, dass wir zum zweiten Mal in Folge von der Everest Group für unsere </w:t>
      </w:r>
      <w:r w:rsidR="009B3843" w:rsidRPr="0082069F">
        <w:rPr>
          <w:rFonts w:ascii="Arial" w:hAnsi="Arial" w:cs="Arial"/>
          <w:sz w:val="20"/>
          <w:lang w:val="de-DE"/>
        </w:rPr>
        <w:t>Erfahrungen</w:t>
      </w:r>
      <w:r w:rsidR="009079B1" w:rsidRPr="0082069F">
        <w:rPr>
          <w:rFonts w:ascii="Arial" w:hAnsi="Arial" w:cs="Arial"/>
          <w:sz w:val="20"/>
          <w:lang w:val="de-DE"/>
        </w:rPr>
        <w:t xml:space="preserve"> und Visionen </w:t>
      </w:r>
      <w:r w:rsidR="009B3843" w:rsidRPr="0082069F">
        <w:rPr>
          <w:rFonts w:ascii="Arial" w:hAnsi="Arial" w:cs="Arial"/>
          <w:sz w:val="20"/>
          <w:lang w:val="de-DE"/>
        </w:rPr>
        <w:t xml:space="preserve">im Bereich </w:t>
      </w:r>
      <w:proofErr w:type="spellStart"/>
      <w:r w:rsidR="009B3843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B3843" w:rsidRPr="0082069F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>als f</w:t>
      </w:r>
      <w:r w:rsidR="00890FBD">
        <w:rPr>
          <w:rFonts w:ascii="Arial" w:hAnsi="Arial" w:cs="Arial"/>
          <w:sz w:val="20"/>
          <w:lang w:val="de-DE"/>
        </w:rPr>
        <w:t>ührend eingestuft wurden", sagt</w:t>
      </w:r>
      <w:r w:rsidR="009079B1" w:rsidRPr="0082069F">
        <w:rPr>
          <w:rFonts w:ascii="Arial" w:hAnsi="Arial" w:cs="Arial"/>
          <w:sz w:val="20"/>
          <w:lang w:val="de-DE"/>
        </w:rPr>
        <w:t xml:space="preserve"> Tsuyoshi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Kitani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, Executive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Vice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President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und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Director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>, CTO</w:t>
      </w:r>
      <w:r w:rsidR="00A51516">
        <w:rPr>
          <w:rFonts w:ascii="Arial" w:hAnsi="Arial" w:cs="Arial"/>
          <w:sz w:val="20"/>
          <w:lang w:val="de-DE"/>
        </w:rPr>
        <w:t xml:space="preserve"> &amp;</w:t>
      </w:r>
      <w:r w:rsidR="009079B1" w:rsidRPr="0082069F">
        <w:rPr>
          <w:rFonts w:ascii="Arial" w:hAnsi="Arial" w:cs="Arial"/>
          <w:sz w:val="20"/>
          <w:lang w:val="de-DE"/>
        </w:rPr>
        <w:t xml:space="preserve"> CISO, Technology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and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Innovation General Headquarters, NTT DATA. </w:t>
      </w:r>
      <w:r w:rsidR="006E651E">
        <w:rPr>
          <w:rFonts w:ascii="Arial" w:hAnsi="Arial" w:cs="Arial"/>
          <w:sz w:val="20"/>
          <w:lang w:val="de-DE"/>
        </w:rPr>
        <w:t>„</w:t>
      </w:r>
      <w:r w:rsidR="009079B1" w:rsidRPr="0082069F">
        <w:rPr>
          <w:rFonts w:ascii="Arial" w:hAnsi="Arial" w:cs="Arial"/>
          <w:sz w:val="20"/>
          <w:lang w:val="de-DE"/>
        </w:rPr>
        <w:t>Wir investieren weiter in Bereiche, die unseren Kunden</w:t>
      </w:r>
      <w:r w:rsidR="009B3843" w:rsidRPr="0082069F">
        <w:rPr>
          <w:rFonts w:ascii="Arial" w:hAnsi="Arial" w:cs="Arial"/>
          <w:sz w:val="20"/>
          <w:lang w:val="de-DE"/>
        </w:rPr>
        <w:t xml:space="preserve"> auf dem Weg vom</w:t>
      </w:r>
      <w:r w:rsidR="009079B1" w:rsidRPr="0082069F">
        <w:rPr>
          <w:rFonts w:ascii="Arial" w:hAnsi="Arial" w:cs="Arial"/>
          <w:sz w:val="20"/>
          <w:lang w:val="de-DE"/>
        </w:rPr>
        <w:t xml:space="preserve"> Proof</w:t>
      </w:r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of</w:t>
      </w:r>
      <w:proofErr w:type="spellEnd"/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Concept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zum realen Einsatz</w:t>
      </w:r>
      <w:r w:rsidR="009079B1" w:rsidRPr="0082069F">
        <w:rPr>
          <w:rFonts w:ascii="Arial" w:hAnsi="Arial" w:cs="Arial"/>
          <w:sz w:val="20"/>
          <w:lang w:val="de-DE"/>
        </w:rPr>
        <w:t xml:space="preserve"> einen Mehrwert bringen", so Tsuyoshi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Kitani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>.</w:t>
      </w:r>
    </w:p>
    <w:p w14:paraId="0561D5D3" w14:textId="77777777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554A6D8" w14:textId="2885CFD1" w:rsidR="009079B1" w:rsidRPr="0082069F" w:rsidRDefault="008528CB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t xml:space="preserve">Als </w:t>
      </w:r>
      <w:r w:rsidR="009079B1" w:rsidRPr="0082069F">
        <w:rPr>
          <w:rFonts w:ascii="Arial" w:hAnsi="Arial" w:cs="Arial"/>
          <w:sz w:val="20"/>
          <w:lang w:val="de-DE"/>
        </w:rPr>
        <w:t xml:space="preserve">Gründungsmitglied der </w:t>
      </w:r>
      <w:hyperlink r:id="rId9" w:history="1"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Hyperledger</w:t>
        </w:r>
        <w:proofErr w:type="spellEnd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Foundation</w:t>
        </w:r>
        <w:proofErr w:type="spellEnd"/>
      </w:hyperlink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 w:rsidRPr="0082069F">
        <w:rPr>
          <w:rFonts w:ascii="Arial" w:hAnsi="Arial" w:cs="Arial"/>
          <w:sz w:val="20"/>
          <w:lang w:val="de-DE"/>
        </w:rPr>
        <w:t>sowie</w:t>
      </w:r>
      <w:r w:rsidR="009079B1" w:rsidRPr="0082069F">
        <w:rPr>
          <w:rFonts w:ascii="Arial" w:hAnsi="Arial" w:cs="Arial"/>
          <w:sz w:val="20"/>
          <w:lang w:val="de-DE"/>
        </w:rPr>
        <w:t xml:space="preserve"> des </w:t>
      </w:r>
      <w:hyperlink r:id="rId10" w:history="1"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Alastria</w:t>
        </w:r>
        <w:proofErr w:type="spellEnd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-Konsortiums</w:t>
        </w:r>
      </w:hyperlink>
      <w:r w:rsidR="009079B1" w:rsidRPr="0082069F">
        <w:rPr>
          <w:rFonts w:ascii="Arial" w:hAnsi="Arial" w:cs="Arial"/>
          <w:sz w:val="20"/>
          <w:lang w:val="de-DE"/>
        </w:rPr>
        <w:t xml:space="preserve">, Mitwirkender bei Projekten wie </w:t>
      </w:r>
      <w:hyperlink r:id="rId11" w:history="1"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Hyperledger</w:t>
        </w:r>
        <w:proofErr w:type="spellEnd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Iroha</w:t>
        </w:r>
        <w:proofErr w:type="spellEnd"/>
      </w:hyperlink>
      <w:r w:rsidR="009079B1" w:rsidRPr="0082069F">
        <w:rPr>
          <w:rFonts w:ascii="Arial" w:hAnsi="Arial" w:cs="Arial"/>
          <w:sz w:val="20"/>
          <w:lang w:val="de-DE"/>
        </w:rPr>
        <w:t xml:space="preserve"> und </w:t>
      </w:r>
      <w:hyperlink r:id="rId12" w:history="1">
        <w:proofErr w:type="spellStart"/>
        <w:r w:rsidR="009079B1" w:rsidRPr="0082069F">
          <w:rPr>
            <w:rStyle w:val="Hyperlink"/>
            <w:rFonts w:ascii="Arial" w:hAnsi="Arial" w:cs="Arial"/>
            <w:sz w:val="20"/>
            <w:lang w:val="de-DE"/>
          </w:rPr>
          <w:t>Quilt</w:t>
        </w:r>
        <w:proofErr w:type="spellEnd"/>
      </w:hyperlink>
      <w:r w:rsidR="009079B1" w:rsidRPr="0082069F">
        <w:rPr>
          <w:rFonts w:ascii="Arial" w:hAnsi="Arial" w:cs="Arial"/>
          <w:sz w:val="20"/>
          <w:lang w:val="de-DE"/>
        </w:rPr>
        <w:t xml:space="preserve"> sowie Mitglied von Konsortien, die sich auf </w:t>
      </w:r>
      <w:proofErr w:type="spellStart"/>
      <w:r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konzentrieren, wie die Enterprise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Ethereum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Alliance, R3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Corda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und Ripple</w:t>
      </w:r>
      <w:r w:rsidRPr="0082069F">
        <w:rPr>
          <w:rFonts w:ascii="Arial" w:hAnsi="Arial" w:cs="Arial"/>
          <w:sz w:val="20"/>
          <w:lang w:val="de-DE"/>
        </w:rPr>
        <w:t xml:space="preserve"> zählt NTT DATA zu den Early </w:t>
      </w:r>
      <w:proofErr w:type="spellStart"/>
      <w:r w:rsidRPr="0082069F">
        <w:rPr>
          <w:rFonts w:ascii="Arial" w:hAnsi="Arial" w:cs="Arial"/>
          <w:sz w:val="20"/>
          <w:lang w:val="de-DE"/>
        </w:rPr>
        <w:t>Adoptern</w:t>
      </w:r>
      <w:proofErr w:type="spellEnd"/>
      <w:r w:rsidRPr="0082069F">
        <w:rPr>
          <w:rFonts w:ascii="Arial" w:hAnsi="Arial" w:cs="Arial"/>
          <w:sz w:val="20"/>
          <w:lang w:val="de-DE"/>
        </w:rPr>
        <w:t xml:space="preserve"> der </w:t>
      </w:r>
      <w:proofErr w:type="spellStart"/>
      <w:r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Pr="0082069F">
        <w:rPr>
          <w:rFonts w:ascii="Arial" w:hAnsi="Arial" w:cs="Arial"/>
          <w:sz w:val="20"/>
          <w:lang w:val="de-DE"/>
        </w:rPr>
        <w:t>-Technologie</w:t>
      </w:r>
      <w:r w:rsidR="009079B1" w:rsidRPr="0082069F">
        <w:rPr>
          <w:rFonts w:ascii="Arial" w:hAnsi="Arial" w:cs="Arial"/>
          <w:sz w:val="20"/>
          <w:lang w:val="de-DE"/>
        </w:rPr>
        <w:t xml:space="preserve">. </w:t>
      </w:r>
      <w:r w:rsidRPr="0082069F">
        <w:rPr>
          <w:rFonts w:ascii="Arial" w:hAnsi="Arial" w:cs="Arial"/>
          <w:sz w:val="20"/>
          <w:lang w:val="de-DE"/>
        </w:rPr>
        <w:t>Der globale IT Service Provider</w:t>
      </w:r>
      <w:r w:rsidR="009079B1" w:rsidRPr="0082069F">
        <w:rPr>
          <w:rFonts w:ascii="Arial" w:hAnsi="Arial" w:cs="Arial"/>
          <w:sz w:val="20"/>
          <w:lang w:val="de-DE"/>
        </w:rPr>
        <w:t xml:space="preserve"> bietet </w:t>
      </w:r>
      <w:r w:rsidRPr="0082069F">
        <w:rPr>
          <w:rFonts w:ascii="Arial" w:hAnsi="Arial" w:cs="Arial"/>
          <w:sz w:val="20"/>
          <w:lang w:val="de-DE"/>
        </w:rPr>
        <w:t>p</w:t>
      </w:r>
      <w:r w:rsidR="009079B1" w:rsidRPr="0082069F">
        <w:rPr>
          <w:rFonts w:ascii="Arial" w:hAnsi="Arial" w:cs="Arial"/>
          <w:sz w:val="20"/>
          <w:lang w:val="de-DE"/>
        </w:rPr>
        <w:t xml:space="preserve">lattformunabhängige Lösungen an, </w:t>
      </w:r>
      <w:r w:rsidR="00E17CA7">
        <w:rPr>
          <w:rFonts w:ascii="Arial" w:hAnsi="Arial" w:cs="Arial"/>
          <w:sz w:val="20"/>
          <w:lang w:val="de-DE"/>
        </w:rPr>
        <w:t>die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 w:rsidRPr="0082069F">
        <w:rPr>
          <w:rFonts w:ascii="Arial" w:hAnsi="Arial" w:cs="Arial"/>
          <w:sz w:val="20"/>
          <w:lang w:val="de-DE"/>
        </w:rPr>
        <w:t xml:space="preserve">seine </w:t>
      </w:r>
      <w:r w:rsidR="009079B1" w:rsidRPr="0082069F">
        <w:rPr>
          <w:rFonts w:ascii="Arial" w:hAnsi="Arial" w:cs="Arial"/>
          <w:sz w:val="20"/>
          <w:lang w:val="de-DE"/>
        </w:rPr>
        <w:t>Kunden bei ihrer End-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to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>-End-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>-Reise unterstützen.</w:t>
      </w:r>
    </w:p>
    <w:p w14:paraId="14ECA04F" w14:textId="77777777" w:rsidR="009B3843" w:rsidRPr="0082069F" w:rsidRDefault="009B3843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317B8B7" w14:textId="7A73E6CD" w:rsidR="009079B1" w:rsidRPr="0082069F" w:rsidRDefault="0082069F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9079B1" w:rsidRPr="0082069F">
        <w:rPr>
          <w:rFonts w:ascii="Arial" w:hAnsi="Arial" w:cs="Arial"/>
          <w:sz w:val="20"/>
          <w:lang w:val="de-DE"/>
        </w:rPr>
        <w:t>Ein florierendes Ökosystem von Konsortien, Open</w:t>
      </w:r>
      <w:r w:rsidR="00BF112D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>Source</w:t>
      </w:r>
      <w:r w:rsidR="00BF112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8528CB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BF112D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 xml:space="preserve">Frameworks, verwalteten </w:t>
      </w:r>
      <w:proofErr w:type="spellStart"/>
      <w:r w:rsidR="008528CB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>-Plattformen, Lösungsanbietern und IT-Dienstleistern hat die Akzeptanz von Enterprise</w:t>
      </w:r>
      <w:r w:rsidR="00BF112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8528CB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sprunghaft ansteigen lassen", </w:t>
      </w:r>
      <w:r w:rsidR="008528CB" w:rsidRPr="0082069F">
        <w:rPr>
          <w:rFonts w:ascii="Arial" w:hAnsi="Arial" w:cs="Arial"/>
          <w:sz w:val="20"/>
          <w:lang w:val="de-DE"/>
        </w:rPr>
        <w:t>sagt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Ronak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Doshi</w:t>
      </w:r>
      <w:proofErr w:type="spellEnd"/>
      <w:r w:rsidR="009079B1" w:rsidRPr="0082069F">
        <w:rPr>
          <w:rFonts w:ascii="Arial" w:hAnsi="Arial" w:cs="Arial"/>
          <w:sz w:val="20"/>
          <w:lang w:val="de-DE"/>
        </w:rPr>
        <w:t xml:space="preserve">, Vizepräsident der Everest Group. </w:t>
      </w:r>
      <w:r w:rsidR="00F550F6">
        <w:rPr>
          <w:rFonts w:ascii="Arial" w:hAnsi="Arial" w:cs="Arial"/>
          <w:sz w:val="20"/>
          <w:lang w:val="de-DE"/>
        </w:rPr>
        <w:t>„</w:t>
      </w:r>
      <w:r w:rsidR="00475D8D">
        <w:rPr>
          <w:rFonts w:ascii="Arial" w:hAnsi="Arial" w:cs="Arial"/>
          <w:sz w:val="20"/>
          <w:lang w:val="de-DE"/>
        </w:rPr>
        <w:t>Mit einem</w:t>
      </w:r>
      <w:r w:rsidR="00475D8D" w:rsidRPr="0082069F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>vertikalisierte</w:t>
      </w:r>
      <w:r w:rsidR="00475D8D">
        <w:rPr>
          <w:rFonts w:ascii="Arial" w:hAnsi="Arial" w:cs="Arial"/>
          <w:sz w:val="20"/>
          <w:lang w:val="de-DE"/>
        </w:rPr>
        <w:t>n</w:t>
      </w:r>
      <w:r w:rsidR="009079B1" w:rsidRPr="0082069F">
        <w:rPr>
          <w:rFonts w:ascii="Arial" w:hAnsi="Arial" w:cs="Arial"/>
          <w:sz w:val="20"/>
          <w:lang w:val="de-DE"/>
        </w:rPr>
        <w:t xml:space="preserve"> Ansatz über verschiedene Branchen hinweg und umfangreiche</w:t>
      </w:r>
      <w:r w:rsidR="00475D8D">
        <w:rPr>
          <w:rFonts w:ascii="Arial" w:hAnsi="Arial" w:cs="Arial"/>
          <w:sz w:val="20"/>
          <w:lang w:val="de-DE"/>
        </w:rPr>
        <w:t>n</w:t>
      </w:r>
      <w:r w:rsidR="009079B1" w:rsidRPr="0082069F">
        <w:rPr>
          <w:rFonts w:ascii="Arial" w:hAnsi="Arial" w:cs="Arial"/>
          <w:sz w:val="20"/>
          <w:lang w:val="de-DE"/>
        </w:rPr>
        <w:t xml:space="preserve"> Partnerschaften mit Anbietern, Konsortien und Hochschulen </w:t>
      </w:r>
      <w:r w:rsidR="00475D8D">
        <w:rPr>
          <w:rFonts w:ascii="Arial" w:hAnsi="Arial" w:cs="Arial"/>
          <w:sz w:val="20"/>
          <w:lang w:val="de-DE"/>
        </w:rPr>
        <w:t>bietet</w:t>
      </w:r>
      <w:r w:rsidR="009079B1" w:rsidRPr="0082069F">
        <w:rPr>
          <w:rFonts w:ascii="Arial" w:hAnsi="Arial" w:cs="Arial"/>
          <w:sz w:val="20"/>
          <w:lang w:val="de-DE"/>
        </w:rPr>
        <w:t xml:space="preserve"> NTT DATA seinen Kunden auf dem Weg vom Proof</w:t>
      </w:r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of</w:t>
      </w:r>
      <w:proofErr w:type="spellEnd"/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9079B1" w:rsidRPr="0082069F">
        <w:rPr>
          <w:rFonts w:ascii="Arial" w:hAnsi="Arial" w:cs="Arial"/>
          <w:sz w:val="20"/>
          <w:lang w:val="de-DE"/>
        </w:rPr>
        <w:t>Concept</w:t>
      </w:r>
      <w:proofErr w:type="spellEnd"/>
      <w:r w:rsidR="00E93ADD" w:rsidRPr="0082069F">
        <w:rPr>
          <w:rFonts w:ascii="Arial" w:hAnsi="Arial" w:cs="Arial"/>
          <w:sz w:val="20"/>
          <w:lang w:val="de-DE"/>
        </w:rPr>
        <w:t xml:space="preserve"> bis</w:t>
      </w:r>
      <w:r w:rsidR="009079B1" w:rsidRPr="0082069F">
        <w:rPr>
          <w:rFonts w:ascii="Arial" w:hAnsi="Arial" w:cs="Arial"/>
          <w:sz w:val="20"/>
          <w:lang w:val="de-DE"/>
        </w:rPr>
        <w:t xml:space="preserve"> zur Produktion einen Mehrwert</w:t>
      </w:r>
      <w:r w:rsidR="00475D8D">
        <w:rPr>
          <w:rFonts w:ascii="Arial" w:hAnsi="Arial" w:cs="Arial"/>
          <w:sz w:val="20"/>
          <w:lang w:val="de-DE"/>
        </w:rPr>
        <w:t>.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 w:rsidR="00475D8D">
        <w:rPr>
          <w:rFonts w:ascii="Arial" w:hAnsi="Arial" w:cs="Arial"/>
          <w:sz w:val="20"/>
          <w:lang w:val="de-DE"/>
        </w:rPr>
        <w:t>Die i</w:t>
      </w:r>
      <w:r w:rsidR="009079B1" w:rsidRPr="0082069F">
        <w:rPr>
          <w:rFonts w:ascii="Arial" w:hAnsi="Arial" w:cs="Arial"/>
          <w:sz w:val="20"/>
          <w:lang w:val="de-DE"/>
        </w:rPr>
        <w:t xml:space="preserve">ntegrierte </w:t>
      </w:r>
      <w:r w:rsidR="00475D8D">
        <w:rPr>
          <w:rFonts w:ascii="Arial" w:hAnsi="Arial" w:cs="Arial"/>
          <w:sz w:val="20"/>
          <w:lang w:val="de-DE"/>
        </w:rPr>
        <w:t>Zusammenarbeit</w:t>
      </w:r>
      <w:r w:rsidR="00475D8D" w:rsidRPr="0082069F">
        <w:rPr>
          <w:rFonts w:ascii="Arial" w:hAnsi="Arial" w:cs="Arial"/>
          <w:sz w:val="20"/>
          <w:lang w:val="de-DE"/>
        </w:rPr>
        <w:t xml:space="preserve"> </w:t>
      </w:r>
      <w:r w:rsidR="009079B1" w:rsidRPr="0082069F">
        <w:rPr>
          <w:rFonts w:ascii="Arial" w:hAnsi="Arial" w:cs="Arial"/>
          <w:sz w:val="20"/>
          <w:lang w:val="de-DE"/>
        </w:rPr>
        <w:t>über alle Unternehmen der NTT-Gruppe</w:t>
      </w:r>
      <w:r w:rsidR="00E93ADD" w:rsidRPr="0082069F">
        <w:rPr>
          <w:rFonts w:ascii="Arial" w:hAnsi="Arial" w:cs="Arial"/>
          <w:sz w:val="20"/>
          <w:lang w:val="de-DE"/>
        </w:rPr>
        <w:t xml:space="preserve"> hinweg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 w:rsidR="00E93ADD" w:rsidRPr="0082069F">
        <w:rPr>
          <w:rFonts w:ascii="Arial" w:hAnsi="Arial" w:cs="Arial"/>
          <w:sz w:val="20"/>
          <w:lang w:val="de-DE"/>
        </w:rPr>
        <w:t>zeig</w:t>
      </w:r>
      <w:r w:rsidR="00475D8D">
        <w:rPr>
          <w:rFonts w:ascii="Arial" w:hAnsi="Arial" w:cs="Arial"/>
          <w:sz w:val="20"/>
          <w:lang w:val="de-DE"/>
        </w:rPr>
        <w:t>t</w:t>
      </w:r>
      <w:r w:rsidR="00E93ADD" w:rsidRPr="0082069F">
        <w:rPr>
          <w:rFonts w:ascii="Arial" w:hAnsi="Arial" w:cs="Arial"/>
          <w:sz w:val="20"/>
          <w:lang w:val="de-DE"/>
        </w:rPr>
        <w:t xml:space="preserve"> den starken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 w:rsidR="00E93ADD" w:rsidRPr="0082069F">
        <w:rPr>
          <w:rFonts w:ascii="Arial" w:hAnsi="Arial" w:cs="Arial"/>
          <w:sz w:val="20"/>
          <w:lang w:val="de-DE"/>
        </w:rPr>
        <w:t xml:space="preserve">Fokus auf die </w:t>
      </w:r>
      <w:r w:rsidR="009079B1" w:rsidRPr="0082069F">
        <w:rPr>
          <w:rFonts w:ascii="Arial" w:hAnsi="Arial" w:cs="Arial"/>
          <w:sz w:val="20"/>
          <w:lang w:val="de-DE"/>
        </w:rPr>
        <w:t>Entwicklung</w:t>
      </w:r>
      <w:r>
        <w:rPr>
          <w:rFonts w:ascii="Arial" w:hAnsi="Arial" w:cs="Arial"/>
          <w:sz w:val="20"/>
          <w:lang w:val="de-DE"/>
        </w:rPr>
        <w:t xml:space="preserve"> eines</w:t>
      </w:r>
      <w:r w:rsidRPr="0082069F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Pr="0082069F">
        <w:rPr>
          <w:rFonts w:ascii="Arial" w:hAnsi="Arial" w:cs="Arial"/>
          <w:sz w:val="20"/>
          <w:lang w:val="de-DE"/>
        </w:rPr>
        <w:t>-Ökosystems</w:t>
      </w:r>
      <w:r w:rsidR="009079B1" w:rsidRPr="0082069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sowie </w:t>
      </w:r>
      <w:r w:rsidR="00475D8D">
        <w:rPr>
          <w:rFonts w:ascii="Arial" w:hAnsi="Arial" w:cs="Arial"/>
          <w:sz w:val="20"/>
          <w:lang w:val="de-DE"/>
        </w:rPr>
        <w:t>die</w:t>
      </w:r>
      <w:r>
        <w:rPr>
          <w:rFonts w:ascii="Arial" w:hAnsi="Arial" w:cs="Arial"/>
          <w:sz w:val="20"/>
          <w:lang w:val="de-DE"/>
        </w:rPr>
        <w:t xml:space="preserve"> </w:t>
      </w:r>
      <w:r w:rsidR="00E93ADD" w:rsidRPr="0082069F">
        <w:rPr>
          <w:rFonts w:ascii="Arial" w:hAnsi="Arial" w:cs="Arial"/>
          <w:sz w:val="20"/>
          <w:lang w:val="de-DE"/>
        </w:rPr>
        <w:t xml:space="preserve">Investitionsbereitschaft </w:t>
      </w:r>
      <w:r>
        <w:rPr>
          <w:rFonts w:ascii="Arial" w:hAnsi="Arial" w:cs="Arial"/>
          <w:sz w:val="20"/>
          <w:lang w:val="de-DE"/>
        </w:rPr>
        <w:t>dafür</w:t>
      </w:r>
      <w:r w:rsidR="00E93ADD" w:rsidRPr="0082069F">
        <w:rPr>
          <w:rFonts w:ascii="Arial" w:hAnsi="Arial" w:cs="Arial"/>
          <w:sz w:val="20"/>
          <w:lang w:val="de-DE"/>
        </w:rPr>
        <w:t>.”</w:t>
      </w:r>
    </w:p>
    <w:p w14:paraId="3ADBDEC5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F0579BE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E1974AE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677231D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175CD13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6537BDC" w14:textId="77777777" w:rsidR="00E93ADD" w:rsidRPr="0082069F" w:rsidRDefault="00E93ADD" w:rsidP="00E93AD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25BAFE" w14:textId="27530AED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lastRenderedPageBreak/>
        <w:t xml:space="preserve">NTT DATA hat seine </w:t>
      </w:r>
      <w:proofErr w:type="spellStart"/>
      <w:r w:rsidRPr="0082069F">
        <w:rPr>
          <w:rFonts w:ascii="Arial" w:hAnsi="Arial" w:cs="Arial"/>
          <w:sz w:val="20"/>
          <w:lang w:val="de-DE"/>
        </w:rPr>
        <w:t>B</w:t>
      </w:r>
      <w:r w:rsidR="00E93ADD" w:rsidRPr="0082069F">
        <w:rPr>
          <w:rFonts w:ascii="Arial" w:hAnsi="Arial" w:cs="Arial"/>
          <w:sz w:val="20"/>
          <w:lang w:val="de-DE"/>
        </w:rPr>
        <w:t>lockchain</w:t>
      </w:r>
      <w:proofErr w:type="spellEnd"/>
      <w:r w:rsidR="00FA4D32">
        <w:rPr>
          <w:rFonts w:ascii="Arial" w:hAnsi="Arial" w:cs="Arial"/>
          <w:sz w:val="20"/>
          <w:lang w:val="de-DE"/>
        </w:rPr>
        <w:t xml:space="preserve"> </w:t>
      </w:r>
      <w:r w:rsidR="00E93ADD" w:rsidRPr="0082069F">
        <w:rPr>
          <w:rFonts w:ascii="Arial" w:hAnsi="Arial" w:cs="Arial"/>
          <w:sz w:val="20"/>
          <w:lang w:val="de-DE"/>
        </w:rPr>
        <w:t xml:space="preserve">Services </w:t>
      </w:r>
      <w:r w:rsidRPr="0082069F">
        <w:rPr>
          <w:rFonts w:ascii="Arial" w:hAnsi="Arial" w:cs="Arial"/>
          <w:sz w:val="20"/>
          <w:lang w:val="de-DE"/>
        </w:rPr>
        <w:t xml:space="preserve">in </w:t>
      </w:r>
      <w:r w:rsidR="00475D8D">
        <w:rPr>
          <w:rFonts w:ascii="Arial" w:hAnsi="Arial" w:cs="Arial"/>
          <w:sz w:val="20"/>
          <w:lang w:val="de-DE"/>
        </w:rPr>
        <w:t>Kernbranchen</w:t>
      </w:r>
      <w:r w:rsidRPr="0082069F">
        <w:rPr>
          <w:rFonts w:ascii="Arial" w:hAnsi="Arial" w:cs="Arial"/>
          <w:sz w:val="20"/>
          <w:lang w:val="de-DE"/>
        </w:rPr>
        <w:t xml:space="preserve"> um 50 bis 75 Prozent erhöht. Die breite Palette an Anwendungsfällen und Rahmenbedingungen des Unternehmens führte</w:t>
      </w:r>
      <w:r w:rsidR="00E93ADD" w:rsidRPr="0082069F">
        <w:rPr>
          <w:rFonts w:ascii="Arial" w:hAnsi="Arial" w:cs="Arial"/>
          <w:sz w:val="20"/>
          <w:lang w:val="de-DE"/>
        </w:rPr>
        <w:t xml:space="preserve"> bereits</w:t>
      </w:r>
      <w:r w:rsidRPr="0082069F">
        <w:rPr>
          <w:rFonts w:ascii="Arial" w:hAnsi="Arial" w:cs="Arial"/>
          <w:sz w:val="20"/>
          <w:lang w:val="de-DE"/>
        </w:rPr>
        <w:t xml:space="preserve"> </w:t>
      </w:r>
      <w:r w:rsidR="00E93ADD" w:rsidRPr="0082069F">
        <w:rPr>
          <w:rFonts w:ascii="Arial" w:hAnsi="Arial" w:cs="Arial"/>
          <w:sz w:val="20"/>
          <w:lang w:val="de-DE"/>
        </w:rPr>
        <w:t>mehrfach</w:t>
      </w:r>
      <w:r w:rsidRPr="0082069F">
        <w:rPr>
          <w:rFonts w:ascii="Arial" w:hAnsi="Arial" w:cs="Arial"/>
          <w:sz w:val="20"/>
          <w:lang w:val="de-DE"/>
        </w:rPr>
        <w:t xml:space="preserve"> über den Proof</w:t>
      </w:r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82069F">
        <w:rPr>
          <w:rFonts w:ascii="Arial" w:hAnsi="Arial" w:cs="Arial"/>
          <w:sz w:val="20"/>
          <w:lang w:val="de-DE"/>
        </w:rPr>
        <w:t>of</w:t>
      </w:r>
      <w:proofErr w:type="spellEnd"/>
      <w:r w:rsidR="00FA4D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82069F">
        <w:rPr>
          <w:rFonts w:ascii="Arial" w:hAnsi="Arial" w:cs="Arial"/>
          <w:sz w:val="20"/>
          <w:lang w:val="de-DE"/>
        </w:rPr>
        <w:t>Concept</w:t>
      </w:r>
      <w:proofErr w:type="spellEnd"/>
      <w:r w:rsidRPr="0082069F">
        <w:rPr>
          <w:rFonts w:ascii="Arial" w:hAnsi="Arial" w:cs="Arial"/>
          <w:sz w:val="20"/>
          <w:lang w:val="de-DE"/>
        </w:rPr>
        <w:t xml:space="preserve"> und die Pilotphase hinaus zur Produktionsphase. Anfang dieses Jahres wurde NTT DATA </w:t>
      </w:r>
      <w:r w:rsidR="0082069F">
        <w:rPr>
          <w:rFonts w:ascii="Arial" w:hAnsi="Arial" w:cs="Arial"/>
          <w:sz w:val="20"/>
          <w:lang w:val="de-DE"/>
        </w:rPr>
        <w:t>zudem</w:t>
      </w:r>
      <w:r w:rsidRPr="0082069F">
        <w:rPr>
          <w:rFonts w:ascii="Arial" w:hAnsi="Arial" w:cs="Arial"/>
          <w:sz w:val="20"/>
          <w:lang w:val="de-DE"/>
        </w:rPr>
        <w:t xml:space="preserve"> für sein </w:t>
      </w:r>
      <w:proofErr w:type="spellStart"/>
      <w:r w:rsidR="00475D8D" w:rsidRPr="00BF112D">
        <w:rPr>
          <w:rFonts w:ascii="Arial" w:hAnsi="Arial" w:cs="Arial"/>
          <w:sz w:val="20"/>
          <w:lang w:val="de-DE"/>
        </w:rPr>
        <w:t>Blockchain</w:t>
      </w:r>
      <w:proofErr w:type="spellEnd"/>
      <w:r w:rsidR="00475D8D" w:rsidRPr="00BF112D">
        <w:rPr>
          <w:rFonts w:ascii="Arial" w:hAnsi="Arial" w:cs="Arial"/>
          <w:sz w:val="20"/>
          <w:lang w:val="de-DE"/>
        </w:rPr>
        <w:t xml:space="preserve"> Center </w:t>
      </w:r>
      <w:proofErr w:type="spellStart"/>
      <w:r w:rsidR="00475D8D" w:rsidRPr="00BF112D">
        <w:rPr>
          <w:rFonts w:ascii="Arial" w:hAnsi="Arial" w:cs="Arial"/>
          <w:sz w:val="20"/>
          <w:lang w:val="de-DE"/>
        </w:rPr>
        <w:t>of</w:t>
      </w:r>
      <w:proofErr w:type="spellEnd"/>
      <w:r w:rsidR="00475D8D" w:rsidRPr="00BF112D">
        <w:rPr>
          <w:rFonts w:ascii="Arial" w:hAnsi="Arial" w:cs="Arial"/>
          <w:sz w:val="20"/>
          <w:lang w:val="de-DE"/>
        </w:rPr>
        <w:t xml:space="preserve"> Excellence</w:t>
      </w:r>
      <w:r w:rsidRPr="0082069F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Pr="0082069F">
        <w:rPr>
          <w:rFonts w:ascii="Arial" w:hAnsi="Arial" w:cs="Arial"/>
          <w:sz w:val="20"/>
          <w:lang w:val="de-DE"/>
        </w:rPr>
        <w:t>CoE</w:t>
      </w:r>
      <w:proofErr w:type="spellEnd"/>
      <w:r w:rsidRPr="0082069F">
        <w:rPr>
          <w:rFonts w:ascii="Arial" w:hAnsi="Arial" w:cs="Arial"/>
          <w:sz w:val="20"/>
          <w:lang w:val="de-DE"/>
        </w:rPr>
        <w:t xml:space="preserve">) ausgezeichnet, das </w:t>
      </w:r>
      <w:r w:rsidR="0082069F">
        <w:rPr>
          <w:rFonts w:ascii="Arial" w:hAnsi="Arial" w:cs="Arial"/>
          <w:sz w:val="20"/>
          <w:lang w:val="de-DE"/>
        </w:rPr>
        <w:t xml:space="preserve">Expertise und den Wissensaustausch </w:t>
      </w:r>
      <w:r w:rsidRPr="0082069F">
        <w:rPr>
          <w:rFonts w:ascii="Arial" w:hAnsi="Arial" w:cs="Arial"/>
          <w:sz w:val="20"/>
          <w:lang w:val="de-DE"/>
        </w:rPr>
        <w:t xml:space="preserve">in diesem Bereich für 300 Mitglieder in 24 Ländern </w:t>
      </w:r>
      <w:r w:rsidR="0082069F">
        <w:rPr>
          <w:rFonts w:ascii="Arial" w:hAnsi="Arial" w:cs="Arial"/>
          <w:sz w:val="20"/>
          <w:lang w:val="de-DE"/>
        </w:rPr>
        <w:t>fördert</w:t>
      </w:r>
      <w:r w:rsidRPr="0082069F">
        <w:rPr>
          <w:rFonts w:ascii="Arial" w:hAnsi="Arial" w:cs="Arial"/>
          <w:sz w:val="20"/>
          <w:lang w:val="de-DE"/>
        </w:rPr>
        <w:t>.</w:t>
      </w:r>
    </w:p>
    <w:p w14:paraId="7E8393CA" w14:textId="77777777" w:rsidR="009079B1" w:rsidRPr="0082069F" w:rsidRDefault="009079B1" w:rsidP="009079B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8C99B0E" w14:textId="28AD0FFF" w:rsidR="009079B1" w:rsidRPr="00BF112D" w:rsidRDefault="009079B1" w:rsidP="009079B1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t>Weitere Informationen</w:t>
      </w:r>
      <w:r w:rsidR="00763F5C" w:rsidRPr="0082069F">
        <w:rPr>
          <w:rFonts w:ascii="Arial" w:hAnsi="Arial" w:cs="Arial"/>
          <w:sz w:val="20"/>
          <w:lang w:val="de-DE"/>
        </w:rPr>
        <w:t xml:space="preserve"> zu den </w:t>
      </w:r>
      <w:proofErr w:type="spellStart"/>
      <w:r w:rsidR="00763F5C" w:rsidRPr="0082069F">
        <w:rPr>
          <w:rFonts w:ascii="Arial" w:hAnsi="Arial" w:cs="Arial"/>
          <w:sz w:val="20"/>
          <w:lang w:val="de-DE"/>
        </w:rPr>
        <w:t>Blockchain</w:t>
      </w:r>
      <w:proofErr w:type="spellEnd"/>
      <w:r w:rsidR="00763F5C" w:rsidRPr="0082069F">
        <w:rPr>
          <w:rFonts w:ascii="Arial" w:hAnsi="Arial" w:cs="Arial"/>
          <w:sz w:val="20"/>
          <w:lang w:val="de-DE"/>
        </w:rPr>
        <w:t>-Angeboten des Unternehmens</w:t>
      </w:r>
      <w:r w:rsidRPr="0082069F">
        <w:rPr>
          <w:rFonts w:ascii="Arial" w:hAnsi="Arial" w:cs="Arial"/>
          <w:sz w:val="20"/>
          <w:lang w:val="de-DE"/>
        </w:rPr>
        <w:t xml:space="preserve"> finden Sie auf der Website von NTT DATA</w:t>
      </w:r>
      <w:r w:rsidR="00763F5C" w:rsidRPr="00BF112D">
        <w:rPr>
          <w:rFonts w:ascii="Arial" w:hAnsi="Arial" w:cs="Arial"/>
          <w:sz w:val="20"/>
          <w:szCs w:val="20"/>
          <w:lang w:val="de-DE"/>
        </w:rPr>
        <w:t>:</w:t>
      </w:r>
      <w:r w:rsidR="00BF112D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3" w:history="1">
        <w:r w:rsidR="00BF112D">
          <w:rPr>
            <w:rStyle w:val="Hyperlink"/>
            <w:rFonts w:ascii="Arial" w:hAnsi="Arial" w:cs="Arial"/>
            <w:sz w:val="20"/>
            <w:szCs w:val="20"/>
          </w:rPr>
          <w:t>de.nttdata.com/</w:t>
        </w:r>
        <w:proofErr w:type="spellStart"/>
        <w:r w:rsidR="00BF112D">
          <w:rPr>
            <w:rStyle w:val="Hyperlink"/>
            <w:rFonts w:ascii="Arial" w:hAnsi="Arial" w:cs="Arial"/>
            <w:sz w:val="20"/>
            <w:szCs w:val="20"/>
          </w:rPr>
          <w:t>digital</w:t>
        </w:r>
        <w:proofErr w:type="spellEnd"/>
        <w:r w:rsidR="00BF112D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F112D">
          <w:rPr>
            <w:rStyle w:val="Hyperlink"/>
            <w:rFonts w:ascii="Arial" w:hAnsi="Arial" w:cs="Arial"/>
            <w:sz w:val="20"/>
            <w:szCs w:val="20"/>
          </w:rPr>
          <w:t>technologien</w:t>
        </w:r>
        <w:proofErr w:type="spellEnd"/>
        <w:r w:rsidR="00BF112D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F112D">
          <w:rPr>
            <w:rStyle w:val="Hyperlink"/>
            <w:rFonts w:ascii="Arial" w:hAnsi="Arial" w:cs="Arial"/>
            <w:sz w:val="20"/>
            <w:szCs w:val="20"/>
          </w:rPr>
          <w:t>blockchain</w:t>
        </w:r>
        <w:proofErr w:type="spellEnd"/>
      </w:hyperlink>
      <w:r w:rsidR="00BF112D">
        <w:rPr>
          <w:rFonts w:ascii="Arial" w:hAnsi="Arial" w:cs="Arial"/>
          <w:sz w:val="20"/>
          <w:szCs w:val="20"/>
        </w:rPr>
        <w:t>.</w:t>
      </w:r>
    </w:p>
    <w:p w14:paraId="01E0ABCF" w14:textId="77777777" w:rsidR="00763F5C" w:rsidRPr="00BF112D" w:rsidRDefault="00763F5C" w:rsidP="009079B1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262E0DDF" w14:textId="77777777" w:rsidR="001C0959" w:rsidRPr="0082069F" w:rsidRDefault="001C0959" w:rsidP="001C095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066700" w14:textId="77777777" w:rsidR="00D82B4D" w:rsidRPr="0082069F" w:rsidRDefault="00A53BEE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82069F">
        <w:rPr>
          <w:rFonts w:ascii="Arial" w:hAnsi="Arial" w:cs="Arial"/>
          <w:sz w:val="20"/>
          <w:lang w:val="de-DE"/>
        </w:rPr>
        <w:t xml:space="preserve"> </w:t>
      </w:r>
    </w:p>
    <w:p w14:paraId="4CAA4B95" w14:textId="77777777" w:rsidR="00D82B4D" w:rsidRPr="0082069F" w:rsidRDefault="00D82B4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Pr="0082069F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82069F"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77136DC3" w:rsidR="00A53BEE" w:rsidRPr="0082069F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14" w:history="1">
        <w:r w:rsidR="00A53BEE" w:rsidRPr="0082069F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82069F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Pr="0082069F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82069F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890FB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90FBD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82069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2069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8206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407D" w14:textId="77777777" w:rsidR="00A054A2" w:rsidRDefault="00A054A2">
      <w:pPr>
        <w:spacing w:before="0" w:after="0"/>
      </w:pPr>
      <w:r>
        <w:separator/>
      </w:r>
    </w:p>
  </w:endnote>
  <w:endnote w:type="continuationSeparator" w:id="0">
    <w:p w14:paraId="55D41B0D" w14:textId="77777777" w:rsidR="00A054A2" w:rsidRDefault="00A054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AE2C" w14:textId="77777777" w:rsidR="00681466" w:rsidRDefault="00681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4F1C" w14:textId="77777777" w:rsidR="00681466" w:rsidRDefault="006814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4AA9" w14:textId="77777777" w:rsidR="00681466" w:rsidRDefault="00681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59E5" w14:textId="77777777" w:rsidR="00A054A2" w:rsidRDefault="00A054A2">
      <w:pPr>
        <w:spacing w:before="0" w:after="0"/>
      </w:pPr>
      <w:r>
        <w:separator/>
      </w:r>
    </w:p>
  </w:footnote>
  <w:footnote w:type="continuationSeparator" w:id="0">
    <w:p w14:paraId="6567E8FD" w14:textId="77777777" w:rsidR="00A054A2" w:rsidRDefault="00A054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E7D8" w14:textId="77777777" w:rsidR="00681466" w:rsidRDefault="00681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277B3771" w:rsidR="00D82B4D" w:rsidRDefault="00681466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277B3771" w:rsidR="00D82B4D" w:rsidRDefault="00681466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6BB2" w14:textId="77777777" w:rsidR="00681466" w:rsidRDefault="00681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E65E0"/>
    <w:rsid w:val="00182E62"/>
    <w:rsid w:val="001C0959"/>
    <w:rsid w:val="00475D8D"/>
    <w:rsid w:val="005F5EDB"/>
    <w:rsid w:val="00672423"/>
    <w:rsid w:val="00681466"/>
    <w:rsid w:val="006B72DF"/>
    <w:rsid w:val="006E651E"/>
    <w:rsid w:val="00763F5C"/>
    <w:rsid w:val="007B71CE"/>
    <w:rsid w:val="0082069F"/>
    <w:rsid w:val="008528CB"/>
    <w:rsid w:val="00873A50"/>
    <w:rsid w:val="008758DD"/>
    <w:rsid w:val="00890FBD"/>
    <w:rsid w:val="00902198"/>
    <w:rsid w:val="009079B1"/>
    <w:rsid w:val="009B3843"/>
    <w:rsid w:val="009B74E3"/>
    <w:rsid w:val="00A054A2"/>
    <w:rsid w:val="00A51516"/>
    <w:rsid w:val="00A53BEE"/>
    <w:rsid w:val="00A75628"/>
    <w:rsid w:val="00AD44BF"/>
    <w:rsid w:val="00AD651A"/>
    <w:rsid w:val="00AF442D"/>
    <w:rsid w:val="00B01623"/>
    <w:rsid w:val="00B5162B"/>
    <w:rsid w:val="00BC7470"/>
    <w:rsid w:val="00BE428E"/>
    <w:rsid w:val="00BF112D"/>
    <w:rsid w:val="00D82B4D"/>
    <w:rsid w:val="00E17CA7"/>
    <w:rsid w:val="00E93ADD"/>
    <w:rsid w:val="00F43C5E"/>
    <w:rsid w:val="00F550F6"/>
    <w:rsid w:val="00F97A05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-/media/NTTDataGermany/Files/2020-EN-News-Everest-Group-PEAK-Matrix-Blockchain-Services.pdf" TargetMode="External"/><Relationship Id="rId13" Type="http://schemas.openxmlformats.org/officeDocument/2006/relationships/hyperlink" Target="https://de.nttdata.com/digital/technologien/blockchai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yperledger.org/projects/qui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yperledger.org/projects/iroh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lastria.io/e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hyperledger.org/" TargetMode="External"/><Relationship Id="rId14" Type="http://schemas.openxmlformats.org/officeDocument/2006/relationships/hyperlink" Target="https://de.nttdata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8BE4-DD19-43CE-BBF8-DB11E247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Friedrich Katja</cp:lastModifiedBy>
  <cp:revision>3</cp:revision>
  <cp:lastPrinted>2020-01-27T15:21:00Z</cp:lastPrinted>
  <dcterms:created xsi:type="dcterms:W3CDTF">2020-01-30T08:22:00Z</dcterms:created>
  <dcterms:modified xsi:type="dcterms:W3CDTF">2020-01-30T08:22:00Z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