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6A81A" w14:textId="423AAA8D" w:rsidR="00AD44BF" w:rsidRDefault="00AD44BF">
      <w:pPr>
        <w:pStyle w:val="Default"/>
        <w:jc w:val="both"/>
        <w:rPr>
          <w:rStyle w:val="Fett"/>
          <w:rFonts w:ascii="Arial" w:eastAsia="Arial" w:hAnsi="Arial" w:cs="Arial"/>
          <w:color w:val="auto"/>
          <w:lang w:val="de-DE" w:eastAsia="de-DE"/>
        </w:rPr>
      </w:pPr>
      <w:r w:rsidRPr="00AD44BF">
        <w:rPr>
          <w:rStyle w:val="Fett"/>
          <w:rFonts w:ascii="Arial" w:eastAsia="Arial" w:hAnsi="Arial" w:cs="Arial"/>
          <w:color w:val="auto"/>
          <w:lang w:val="de-DE" w:eastAsia="de-DE"/>
        </w:rPr>
        <w:t xml:space="preserve">NTT DATA </w:t>
      </w:r>
      <w:r w:rsidR="00F16A28">
        <w:rPr>
          <w:rStyle w:val="Fett"/>
          <w:rFonts w:ascii="Arial" w:eastAsia="Arial" w:hAnsi="Arial" w:cs="Arial"/>
          <w:color w:val="auto"/>
          <w:lang w:val="de-DE" w:eastAsia="de-DE"/>
        </w:rPr>
        <w:t xml:space="preserve">und Lufthansa </w:t>
      </w:r>
      <w:r w:rsidR="00142319">
        <w:rPr>
          <w:rStyle w:val="Fett"/>
          <w:rFonts w:ascii="Arial" w:eastAsia="Arial" w:hAnsi="Arial" w:cs="Arial"/>
          <w:color w:val="auto"/>
          <w:lang w:val="de-DE" w:eastAsia="de-DE"/>
        </w:rPr>
        <w:t>Group</w:t>
      </w:r>
      <w:r w:rsidR="00F16A28">
        <w:rPr>
          <w:rStyle w:val="Fett"/>
          <w:rFonts w:ascii="Arial" w:eastAsia="Arial" w:hAnsi="Arial" w:cs="Arial"/>
          <w:color w:val="auto"/>
          <w:lang w:val="de-DE" w:eastAsia="de-DE"/>
        </w:rPr>
        <w:t xml:space="preserve"> bei den GSA Awards in London mit International Project of the Year ausgezeichnet</w:t>
      </w:r>
      <w:r w:rsidRPr="00AD44BF">
        <w:rPr>
          <w:rStyle w:val="Fett"/>
          <w:rFonts w:ascii="Arial" w:eastAsia="Arial" w:hAnsi="Arial" w:cs="Arial"/>
          <w:color w:val="auto"/>
          <w:lang w:val="de-DE" w:eastAsia="de-DE"/>
        </w:rPr>
        <w:t xml:space="preserve"> </w:t>
      </w:r>
    </w:p>
    <w:p w14:paraId="3D3B960B" w14:textId="77777777" w:rsidR="00AD44BF" w:rsidRDefault="00AD44BF">
      <w:pPr>
        <w:pStyle w:val="Default"/>
        <w:jc w:val="both"/>
        <w:rPr>
          <w:rStyle w:val="Fett"/>
          <w:rFonts w:ascii="Arial" w:eastAsia="Arial" w:hAnsi="Arial" w:cs="Arial"/>
          <w:color w:val="auto"/>
          <w:lang w:val="de-DE" w:eastAsia="de-DE"/>
        </w:rPr>
      </w:pPr>
    </w:p>
    <w:p w14:paraId="37CFEE5B" w14:textId="17A5F1D6" w:rsidR="003A36DA" w:rsidRPr="00FB69B3" w:rsidRDefault="00F16A28" w:rsidP="00F16A28">
      <w:pPr>
        <w:pStyle w:val="Default"/>
        <w:jc w:val="both"/>
        <w:rPr>
          <w:rFonts w:ascii="Arial" w:hAnsi="Arial" w:cs="Arial"/>
          <w:sz w:val="20"/>
          <w:lang w:val="de-DE"/>
        </w:rPr>
      </w:pPr>
      <w:r w:rsidRPr="00FB69B3">
        <w:rPr>
          <w:rFonts w:ascii="Arial" w:hAnsi="Arial" w:cs="Arial"/>
          <w:b/>
          <w:sz w:val="20"/>
          <w:lang w:val="de-DE"/>
        </w:rPr>
        <w:t>München/ London</w:t>
      </w:r>
      <w:r w:rsidR="002C627C" w:rsidRPr="00FB69B3">
        <w:rPr>
          <w:rFonts w:ascii="Arial" w:hAnsi="Arial" w:cs="Arial"/>
          <w:b/>
          <w:sz w:val="20"/>
          <w:lang w:val="de-DE"/>
        </w:rPr>
        <w:t>,</w:t>
      </w:r>
      <w:r w:rsidRPr="00FB69B3">
        <w:rPr>
          <w:rFonts w:ascii="Arial" w:hAnsi="Arial" w:cs="Arial"/>
          <w:b/>
          <w:sz w:val="20"/>
          <w:lang w:val="de-DE"/>
        </w:rPr>
        <w:t xml:space="preserve"> </w:t>
      </w:r>
      <w:r w:rsidR="002C627C" w:rsidRPr="00FB69B3">
        <w:rPr>
          <w:rFonts w:ascii="Arial" w:hAnsi="Arial" w:cs="Arial"/>
          <w:b/>
          <w:sz w:val="20"/>
          <w:lang w:val="de-DE"/>
        </w:rPr>
        <w:t>28</w:t>
      </w:r>
      <w:r w:rsidRPr="00FB69B3">
        <w:rPr>
          <w:rFonts w:ascii="Arial" w:hAnsi="Arial" w:cs="Arial"/>
          <w:b/>
          <w:sz w:val="20"/>
          <w:lang w:val="de-DE"/>
        </w:rPr>
        <w:t>. Januar 2020</w:t>
      </w:r>
      <w:r w:rsidRPr="00FB69B3">
        <w:rPr>
          <w:rFonts w:ascii="Arial" w:hAnsi="Arial" w:cs="Arial"/>
          <w:sz w:val="20"/>
          <w:lang w:val="de-DE"/>
        </w:rPr>
        <w:t xml:space="preserve"> – </w:t>
      </w:r>
      <w:r w:rsidR="00930F22" w:rsidRPr="00FB69B3">
        <w:rPr>
          <w:rFonts w:ascii="Arial" w:eastAsia="SimSun" w:hAnsi="Arial" w:cs="Arial"/>
          <w:sz w:val="20"/>
          <w:szCs w:val="20"/>
        </w:rPr>
        <w:t>NTT DATA Services</w:t>
      </w:r>
      <w:r w:rsidRPr="00FB69B3">
        <w:rPr>
          <w:rFonts w:ascii="Arial" w:hAnsi="Arial" w:cs="Arial"/>
          <w:sz w:val="20"/>
          <w:szCs w:val="20"/>
          <w:lang w:val="de-DE"/>
        </w:rPr>
        <w:t xml:space="preserve">, </w:t>
      </w:r>
      <w:r w:rsidR="00930F22">
        <w:rPr>
          <w:rFonts w:ascii="Arial" w:hAnsi="Arial" w:cs="Arial"/>
          <w:sz w:val="20"/>
          <w:lang w:val="de-DE"/>
        </w:rPr>
        <w:t>ein Unternehmen der NTT DATA</w:t>
      </w:r>
      <w:r w:rsidRPr="00FB69B3">
        <w:rPr>
          <w:rFonts w:ascii="Arial" w:hAnsi="Arial" w:cs="Arial"/>
          <w:sz w:val="20"/>
          <w:lang w:val="de-DE"/>
        </w:rPr>
        <w:t xml:space="preserve">, </w:t>
      </w:r>
      <w:r w:rsidR="00AB5EB3">
        <w:rPr>
          <w:rFonts w:ascii="Arial" w:hAnsi="Arial" w:cs="Arial"/>
          <w:sz w:val="20"/>
          <w:lang w:val="de-DE"/>
        </w:rPr>
        <w:t xml:space="preserve">hat </w:t>
      </w:r>
      <w:r w:rsidR="005D6E4D">
        <w:rPr>
          <w:rFonts w:ascii="Arial" w:hAnsi="Arial" w:cs="Arial"/>
          <w:sz w:val="20"/>
          <w:lang w:val="de-DE"/>
        </w:rPr>
        <w:t>einen</w:t>
      </w:r>
      <w:r w:rsidRPr="00FB69B3">
        <w:rPr>
          <w:rFonts w:ascii="Arial" w:hAnsi="Arial" w:cs="Arial"/>
          <w:sz w:val="20"/>
          <w:lang w:val="de-DE"/>
        </w:rPr>
        <w:t xml:space="preserve"> Award der renommierten Global Sourcing Association (GSA) für</w:t>
      </w:r>
      <w:r w:rsidR="00FB69B3">
        <w:rPr>
          <w:rFonts w:ascii="Arial" w:hAnsi="Arial" w:cs="Arial"/>
          <w:sz w:val="20"/>
          <w:lang w:val="de-DE"/>
        </w:rPr>
        <w:t xml:space="preserve"> seine Cloud Transformation-</w:t>
      </w:r>
      <w:r w:rsidRPr="00FB69B3">
        <w:rPr>
          <w:rFonts w:ascii="Arial" w:hAnsi="Arial" w:cs="Arial"/>
          <w:sz w:val="20"/>
          <w:lang w:val="de-DE"/>
        </w:rPr>
        <w:t xml:space="preserve">Services bei der Lufthansa </w:t>
      </w:r>
      <w:r w:rsidR="004D53DB" w:rsidRPr="00FB69B3">
        <w:rPr>
          <w:rFonts w:ascii="Arial" w:hAnsi="Arial" w:cs="Arial"/>
          <w:sz w:val="20"/>
          <w:lang w:val="de-DE"/>
        </w:rPr>
        <w:t>Group</w:t>
      </w:r>
      <w:r w:rsidR="005D6E4D">
        <w:rPr>
          <w:rFonts w:ascii="Arial" w:hAnsi="Arial" w:cs="Arial"/>
          <w:sz w:val="20"/>
          <w:lang w:val="de-DE"/>
        </w:rPr>
        <w:t xml:space="preserve"> erhalten.</w:t>
      </w:r>
    </w:p>
    <w:p w14:paraId="4A678521" w14:textId="77777777" w:rsidR="003A36DA" w:rsidRPr="00FB69B3" w:rsidRDefault="003A36DA" w:rsidP="00F16A28">
      <w:pPr>
        <w:pStyle w:val="Default"/>
        <w:jc w:val="both"/>
        <w:rPr>
          <w:rFonts w:ascii="Arial" w:hAnsi="Arial" w:cs="Arial"/>
          <w:sz w:val="20"/>
          <w:lang w:val="de-DE"/>
        </w:rPr>
      </w:pPr>
    </w:p>
    <w:p w14:paraId="16361069" w14:textId="4B465180" w:rsidR="00F16A28" w:rsidRPr="00FB69B3" w:rsidRDefault="00F91E78" w:rsidP="00F16A28">
      <w:pPr>
        <w:pStyle w:val="Default"/>
        <w:jc w:val="both"/>
        <w:rPr>
          <w:rFonts w:ascii="Arial" w:hAnsi="Arial" w:cs="Arial"/>
          <w:sz w:val="20"/>
          <w:lang w:val="de-DE"/>
        </w:rPr>
      </w:pPr>
      <w:r>
        <w:rPr>
          <w:rFonts w:ascii="Arial" w:hAnsi="Arial" w:cs="Arial"/>
          <w:sz w:val="20"/>
          <w:lang w:val="de-DE"/>
        </w:rPr>
        <w:t>Nach der strategischen Entscheidung der</w:t>
      </w:r>
      <w:r w:rsidR="00FB69B3">
        <w:rPr>
          <w:rFonts w:ascii="Arial" w:hAnsi="Arial" w:cs="Arial"/>
          <w:sz w:val="20"/>
          <w:lang w:val="de-DE"/>
        </w:rPr>
        <w:t xml:space="preserve"> </w:t>
      </w:r>
      <w:r w:rsidR="003A36DA" w:rsidRPr="00FB69B3">
        <w:rPr>
          <w:rFonts w:ascii="Arial" w:hAnsi="Arial" w:cs="Arial"/>
          <w:sz w:val="20"/>
          <w:lang w:val="de-DE"/>
        </w:rPr>
        <w:t xml:space="preserve">Lufthansa </w:t>
      </w:r>
      <w:r w:rsidR="004D53DB" w:rsidRPr="00FB69B3">
        <w:rPr>
          <w:rFonts w:ascii="Arial" w:hAnsi="Arial" w:cs="Arial"/>
          <w:sz w:val="20"/>
          <w:lang w:val="de-DE"/>
        </w:rPr>
        <w:t>Group</w:t>
      </w:r>
      <w:r w:rsidR="00FB69B3">
        <w:rPr>
          <w:rFonts w:ascii="Arial" w:hAnsi="Arial" w:cs="Arial"/>
          <w:sz w:val="20"/>
          <w:lang w:val="de-DE"/>
        </w:rPr>
        <w:t xml:space="preserve">, </w:t>
      </w:r>
      <w:r>
        <w:rPr>
          <w:rFonts w:ascii="Arial" w:hAnsi="Arial" w:cs="Arial"/>
          <w:sz w:val="20"/>
          <w:lang w:val="de-DE"/>
        </w:rPr>
        <w:t>seine</w:t>
      </w:r>
      <w:r w:rsidR="00FB69B3">
        <w:rPr>
          <w:rFonts w:ascii="Arial" w:hAnsi="Arial" w:cs="Arial"/>
          <w:sz w:val="20"/>
          <w:lang w:val="de-DE"/>
        </w:rPr>
        <w:t xml:space="preserve"> </w:t>
      </w:r>
      <w:r w:rsidR="003A36DA" w:rsidRPr="00FB69B3">
        <w:rPr>
          <w:rFonts w:ascii="Arial" w:hAnsi="Arial" w:cs="Arial"/>
          <w:sz w:val="20"/>
          <w:lang w:val="de-DE"/>
        </w:rPr>
        <w:t xml:space="preserve">Microsoft Services zu Microsoft Office 365 (O365) zu migrieren, wurde NTT DATA als </w:t>
      </w:r>
      <w:r>
        <w:rPr>
          <w:rFonts w:ascii="Arial" w:hAnsi="Arial" w:cs="Arial"/>
          <w:sz w:val="20"/>
          <w:lang w:val="de-DE"/>
        </w:rPr>
        <w:t>exklusiver</w:t>
      </w:r>
      <w:r w:rsidRPr="00FB69B3">
        <w:rPr>
          <w:rFonts w:ascii="Arial" w:hAnsi="Arial" w:cs="Arial"/>
          <w:sz w:val="20"/>
          <w:lang w:val="de-DE"/>
        </w:rPr>
        <w:t xml:space="preserve"> </w:t>
      </w:r>
      <w:r w:rsidR="003A36DA" w:rsidRPr="00FB69B3">
        <w:rPr>
          <w:rFonts w:ascii="Arial" w:hAnsi="Arial" w:cs="Arial"/>
          <w:sz w:val="20"/>
          <w:lang w:val="de-DE"/>
        </w:rPr>
        <w:t xml:space="preserve">strategischer Partner </w:t>
      </w:r>
      <w:r>
        <w:rPr>
          <w:rFonts w:ascii="Arial" w:hAnsi="Arial" w:cs="Arial"/>
          <w:sz w:val="20"/>
          <w:lang w:val="de-DE"/>
        </w:rPr>
        <w:t>mit der</w:t>
      </w:r>
      <w:r w:rsidR="00FB69B3">
        <w:rPr>
          <w:rFonts w:ascii="Arial" w:hAnsi="Arial" w:cs="Arial"/>
          <w:sz w:val="20"/>
          <w:lang w:val="de-DE"/>
        </w:rPr>
        <w:t xml:space="preserve"> </w:t>
      </w:r>
      <w:r w:rsidR="003A36DA" w:rsidRPr="00FB69B3">
        <w:rPr>
          <w:rFonts w:ascii="Arial" w:hAnsi="Arial" w:cs="Arial"/>
          <w:sz w:val="20"/>
          <w:lang w:val="de-DE"/>
        </w:rPr>
        <w:t xml:space="preserve">Transformation und Migration der Exchange Mail User zu Exchange Online beauftragt. Zur </w:t>
      </w:r>
      <w:hyperlink r:id="rId8" w:history="1">
        <w:r w:rsidR="003A36DA" w:rsidRPr="00FB69B3">
          <w:rPr>
            <w:rStyle w:val="Hyperlink"/>
            <w:rFonts w:ascii="Arial" w:hAnsi="Arial" w:cs="Arial"/>
            <w:sz w:val="20"/>
            <w:lang w:val="de-DE"/>
          </w:rPr>
          <w:t xml:space="preserve">Lufthansa </w:t>
        </w:r>
        <w:r w:rsidR="004D53DB" w:rsidRPr="00FB69B3">
          <w:rPr>
            <w:rStyle w:val="Hyperlink"/>
            <w:rFonts w:ascii="Arial" w:hAnsi="Arial" w:cs="Arial"/>
            <w:sz w:val="20"/>
            <w:lang w:val="de-DE"/>
          </w:rPr>
          <w:t>Gro</w:t>
        </w:r>
      </w:hyperlink>
      <w:r w:rsidR="004D53DB" w:rsidRPr="00FB69B3">
        <w:rPr>
          <w:rStyle w:val="Hyperlink"/>
          <w:rFonts w:ascii="Arial" w:hAnsi="Arial" w:cs="Arial"/>
          <w:sz w:val="20"/>
          <w:lang w:val="de-DE"/>
        </w:rPr>
        <w:t>up</w:t>
      </w:r>
      <w:r w:rsidR="003A36DA" w:rsidRPr="00FB69B3">
        <w:rPr>
          <w:rFonts w:ascii="Arial" w:hAnsi="Arial" w:cs="Arial"/>
          <w:sz w:val="20"/>
          <w:lang w:val="de-DE"/>
        </w:rPr>
        <w:t xml:space="preserve"> gehören mehr als 400 Tochterunternehmen</w:t>
      </w:r>
      <w:r>
        <w:rPr>
          <w:rFonts w:ascii="Arial" w:hAnsi="Arial" w:cs="Arial"/>
          <w:sz w:val="20"/>
          <w:lang w:val="de-DE"/>
        </w:rPr>
        <w:t xml:space="preserve"> und ihre komplexe Infrastruktur besteht </w:t>
      </w:r>
      <w:r w:rsidR="004D53DB" w:rsidRPr="00FB69B3">
        <w:rPr>
          <w:rFonts w:ascii="Arial" w:hAnsi="Arial" w:cs="Arial"/>
          <w:sz w:val="20"/>
          <w:lang w:val="de-DE"/>
        </w:rPr>
        <w:t>aus</w:t>
      </w:r>
      <w:r w:rsidR="003A36DA" w:rsidRPr="00FB69B3">
        <w:rPr>
          <w:rFonts w:ascii="Arial" w:hAnsi="Arial" w:cs="Arial"/>
          <w:sz w:val="20"/>
          <w:lang w:val="de-DE"/>
        </w:rPr>
        <w:t xml:space="preserve"> einem Mix aus Stand-alone und integrierten Umgebungen. Dafür benötigte das Unternehmen einen erfahrenen IT Service Provider</w:t>
      </w:r>
      <w:r w:rsidR="0019273C" w:rsidRPr="00FB69B3">
        <w:rPr>
          <w:rFonts w:ascii="Arial" w:hAnsi="Arial" w:cs="Arial"/>
          <w:sz w:val="20"/>
          <w:lang w:val="de-DE"/>
        </w:rPr>
        <w:t>, der in der Lage ist, die Mandantenkonfiguration zu validieren, den Migrationsansatz zu definieren, sowie die Migration von mehr als 93.000 Mailboxen zu managen. Mit einem lokalen Beratungsteam in Frankfurt und de</w:t>
      </w:r>
      <w:r>
        <w:rPr>
          <w:rFonts w:ascii="Arial" w:hAnsi="Arial" w:cs="Arial"/>
          <w:sz w:val="20"/>
          <w:lang w:val="de-DE"/>
        </w:rPr>
        <w:t>r Umsetzung</w:t>
      </w:r>
      <w:r w:rsidR="00FB69B3">
        <w:rPr>
          <w:rFonts w:ascii="Arial" w:hAnsi="Arial" w:cs="Arial"/>
          <w:sz w:val="20"/>
          <w:lang w:val="de-DE"/>
        </w:rPr>
        <w:t xml:space="preserve"> </w:t>
      </w:r>
      <w:r w:rsidR="0019273C" w:rsidRPr="00FB69B3">
        <w:rPr>
          <w:rFonts w:ascii="Arial" w:hAnsi="Arial" w:cs="Arial"/>
          <w:sz w:val="20"/>
          <w:lang w:val="de-DE"/>
        </w:rPr>
        <w:t xml:space="preserve">in Rumänien konnte NTT DATA in nur sechs Monaten </w:t>
      </w:r>
      <w:r w:rsidR="00444322">
        <w:rPr>
          <w:rFonts w:ascii="Arial" w:hAnsi="Arial" w:cs="Arial"/>
          <w:sz w:val="20"/>
          <w:lang w:val="de-DE"/>
        </w:rPr>
        <w:t xml:space="preserve">allein </w:t>
      </w:r>
      <w:r w:rsidR="0019273C" w:rsidRPr="00FB69B3">
        <w:rPr>
          <w:rFonts w:ascii="Arial" w:hAnsi="Arial" w:cs="Arial"/>
          <w:sz w:val="20"/>
          <w:lang w:val="de-DE"/>
        </w:rPr>
        <w:t xml:space="preserve">über 45.000 Mailboxen zu O365 migrieren. </w:t>
      </w:r>
    </w:p>
    <w:p w14:paraId="2C363CE1" w14:textId="1D24752E" w:rsidR="0019273C" w:rsidRPr="00FB69B3" w:rsidRDefault="0019273C" w:rsidP="00F16A28">
      <w:pPr>
        <w:pStyle w:val="Default"/>
        <w:jc w:val="both"/>
        <w:rPr>
          <w:rFonts w:ascii="Arial" w:hAnsi="Arial" w:cs="Arial"/>
          <w:sz w:val="20"/>
          <w:lang w:val="de-DE"/>
        </w:rPr>
      </w:pPr>
    </w:p>
    <w:p w14:paraId="1AB0385C" w14:textId="12D4406D" w:rsidR="0019273C" w:rsidRPr="00FB69B3" w:rsidRDefault="00F91E78" w:rsidP="00F16A28">
      <w:pPr>
        <w:pStyle w:val="Default"/>
        <w:jc w:val="both"/>
        <w:rPr>
          <w:rFonts w:ascii="Arial" w:hAnsi="Arial" w:cs="Arial"/>
          <w:sz w:val="20"/>
          <w:lang w:val="de-DE"/>
        </w:rPr>
      </w:pPr>
      <w:r>
        <w:rPr>
          <w:rFonts w:ascii="Arial" w:hAnsi="Arial" w:cs="Arial"/>
          <w:sz w:val="20"/>
          <w:lang w:val="de-DE"/>
        </w:rPr>
        <w:t>Mit der</w:t>
      </w:r>
      <w:r w:rsidR="0019273C" w:rsidRPr="00FB69B3">
        <w:rPr>
          <w:rFonts w:ascii="Arial" w:hAnsi="Arial" w:cs="Arial"/>
          <w:sz w:val="20"/>
          <w:lang w:val="de-DE"/>
        </w:rPr>
        <w:t xml:space="preserve"> Migration der</w:t>
      </w:r>
      <w:r w:rsidR="00160236" w:rsidRPr="00FB69B3">
        <w:rPr>
          <w:rFonts w:ascii="Arial" w:hAnsi="Arial" w:cs="Arial"/>
          <w:sz w:val="20"/>
          <w:lang w:val="de-DE"/>
        </w:rPr>
        <w:t xml:space="preserve"> Mailboxen von</w:t>
      </w:r>
      <w:r w:rsidR="0019273C" w:rsidRPr="00FB69B3">
        <w:rPr>
          <w:rFonts w:ascii="Arial" w:hAnsi="Arial" w:cs="Arial"/>
          <w:sz w:val="20"/>
          <w:lang w:val="de-DE"/>
        </w:rPr>
        <w:t xml:space="preserve"> Lufthansa, Swiss Airlines und Austrian Airlines </w:t>
      </w:r>
      <w:r w:rsidR="00160236" w:rsidRPr="00FB69B3">
        <w:rPr>
          <w:rFonts w:ascii="Arial" w:hAnsi="Arial" w:cs="Arial"/>
          <w:sz w:val="20"/>
          <w:lang w:val="de-DE"/>
        </w:rPr>
        <w:t>zu O365</w:t>
      </w:r>
      <w:r w:rsidR="00F1500F">
        <w:rPr>
          <w:rFonts w:ascii="Arial" w:hAnsi="Arial" w:cs="Arial"/>
          <w:sz w:val="20"/>
          <w:lang w:val="de-DE"/>
        </w:rPr>
        <w:t xml:space="preserve"> </w:t>
      </w:r>
      <w:r w:rsidR="0099656D" w:rsidRPr="00FB69B3">
        <w:rPr>
          <w:rFonts w:ascii="Arial" w:hAnsi="Arial" w:cs="Arial"/>
          <w:sz w:val="20"/>
          <w:lang w:val="de-DE"/>
        </w:rPr>
        <w:t>sollte</w:t>
      </w:r>
      <w:r>
        <w:rPr>
          <w:rFonts w:ascii="Arial" w:hAnsi="Arial" w:cs="Arial"/>
          <w:sz w:val="20"/>
          <w:lang w:val="de-DE"/>
        </w:rPr>
        <w:t xml:space="preserve"> vor allem</w:t>
      </w:r>
      <w:r w:rsidR="0099656D" w:rsidRPr="00FB69B3">
        <w:rPr>
          <w:rFonts w:ascii="Arial" w:hAnsi="Arial" w:cs="Arial"/>
          <w:sz w:val="20"/>
          <w:lang w:val="de-DE"/>
        </w:rPr>
        <w:t xml:space="preserve"> d</w:t>
      </w:r>
      <w:r w:rsidR="00160236" w:rsidRPr="00FB69B3">
        <w:rPr>
          <w:rFonts w:ascii="Arial" w:hAnsi="Arial" w:cs="Arial"/>
          <w:sz w:val="20"/>
          <w:lang w:val="de-DE"/>
        </w:rPr>
        <w:t>ie Produktivität der Mitarbeiter durch den E-Mail</w:t>
      </w:r>
      <w:r w:rsidR="002C627C" w:rsidRPr="00FB69B3">
        <w:rPr>
          <w:rFonts w:ascii="Arial" w:hAnsi="Arial" w:cs="Arial"/>
          <w:sz w:val="20"/>
          <w:lang w:val="de-DE"/>
        </w:rPr>
        <w:t>-</w:t>
      </w:r>
      <w:r w:rsidR="00160236" w:rsidRPr="00FB69B3">
        <w:rPr>
          <w:rFonts w:ascii="Arial" w:hAnsi="Arial" w:cs="Arial"/>
          <w:sz w:val="20"/>
          <w:lang w:val="de-DE"/>
        </w:rPr>
        <w:t xml:space="preserve">Zugriff über die Cloud </w:t>
      </w:r>
      <w:r w:rsidR="0099656D" w:rsidRPr="00FB69B3">
        <w:rPr>
          <w:rFonts w:ascii="Arial" w:hAnsi="Arial" w:cs="Arial"/>
          <w:sz w:val="20"/>
          <w:lang w:val="de-DE"/>
        </w:rPr>
        <w:t>gesteigert und</w:t>
      </w:r>
      <w:r w:rsidR="00160236" w:rsidRPr="00FB69B3">
        <w:rPr>
          <w:rFonts w:ascii="Arial" w:hAnsi="Arial" w:cs="Arial"/>
          <w:sz w:val="20"/>
          <w:lang w:val="de-DE"/>
        </w:rPr>
        <w:t xml:space="preserve"> Betriebszeit</w:t>
      </w:r>
      <w:r w:rsidR="0099656D" w:rsidRPr="00FB69B3">
        <w:rPr>
          <w:rFonts w:ascii="Arial" w:hAnsi="Arial" w:cs="Arial"/>
          <w:sz w:val="20"/>
          <w:lang w:val="de-DE"/>
        </w:rPr>
        <w:t>en</w:t>
      </w:r>
      <w:r w:rsidR="00160236" w:rsidRPr="00FB69B3">
        <w:rPr>
          <w:rFonts w:ascii="Arial" w:hAnsi="Arial" w:cs="Arial"/>
          <w:sz w:val="20"/>
          <w:lang w:val="de-DE"/>
        </w:rPr>
        <w:t xml:space="preserve"> verbesser</w:t>
      </w:r>
      <w:r w:rsidR="0099656D" w:rsidRPr="00FB69B3">
        <w:rPr>
          <w:rFonts w:ascii="Arial" w:hAnsi="Arial" w:cs="Arial"/>
          <w:sz w:val="20"/>
          <w:lang w:val="de-DE"/>
        </w:rPr>
        <w:t>t werden. Außerdem sollen durch die Stilllegung der alten Exchange</w:t>
      </w:r>
      <w:r w:rsidR="002C627C" w:rsidRPr="00FB69B3">
        <w:rPr>
          <w:rFonts w:ascii="Arial" w:hAnsi="Arial" w:cs="Arial"/>
          <w:sz w:val="20"/>
          <w:lang w:val="de-DE"/>
        </w:rPr>
        <w:t>-</w:t>
      </w:r>
      <w:r w:rsidR="0099656D" w:rsidRPr="00FB69B3">
        <w:rPr>
          <w:rFonts w:ascii="Arial" w:hAnsi="Arial" w:cs="Arial"/>
          <w:sz w:val="20"/>
          <w:lang w:val="de-DE"/>
        </w:rPr>
        <w:t>On-Premise</w:t>
      </w:r>
      <w:r w:rsidR="002C627C" w:rsidRPr="00FB69B3">
        <w:rPr>
          <w:rFonts w:ascii="Arial" w:hAnsi="Arial" w:cs="Arial"/>
          <w:sz w:val="20"/>
          <w:lang w:val="de-DE"/>
        </w:rPr>
        <w:t>-</w:t>
      </w:r>
      <w:r w:rsidR="0099656D" w:rsidRPr="00FB69B3">
        <w:rPr>
          <w:rFonts w:ascii="Arial" w:hAnsi="Arial" w:cs="Arial"/>
          <w:sz w:val="20"/>
          <w:lang w:val="de-DE"/>
        </w:rPr>
        <w:t xml:space="preserve">Lösung </w:t>
      </w:r>
      <w:r w:rsidR="00160236" w:rsidRPr="00FB69B3">
        <w:rPr>
          <w:rFonts w:ascii="Arial" w:hAnsi="Arial" w:cs="Arial"/>
          <w:sz w:val="20"/>
          <w:lang w:val="de-DE"/>
        </w:rPr>
        <w:t xml:space="preserve">Infrastruktur-Kosten </w:t>
      </w:r>
      <w:r w:rsidR="0099656D" w:rsidRPr="00FB69B3">
        <w:rPr>
          <w:rFonts w:ascii="Arial" w:hAnsi="Arial" w:cs="Arial"/>
          <w:sz w:val="20"/>
          <w:lang w:val="de-DE"/>
        </w:rPr>
        <w:t>gesenkt werden</w:t>
      </w:r>
      <w:r w:rsidR="00160236" w:rsidRPr="00FB69B3">
        <w:rPr>
          <w:rFonts w:ascii="Arial" w:hAnsi="Arial" w:cs="Arial"/>
          <w:sz w:val="20"/>
          <w:lang w:val="de-DE"/>
        </w:rPr>
        <w:t xml:space="preserve">. </w:t>
      </w:r>
    </w:p>
    <w:p w14:paraId="74525388" w14:textId="155B6E9D" w:rsidR="00160236" w:rsidRPr="00FB69B3" w:rsidRDefault="00160236" w:rsidP="00F16A28">
      <w:pPr>
        <w:pStyle w:val="Default"/>
        <w:jc w:val="both"/>
        <w:rPr>
          <w:rFonts w:ascii="Arial" w:hAnsi="Arial" w:cs="Arial"/>
          <w:sz w:val="20"/>
          <w:lang w:val="de-DE"/>
        </w:rPr>
      </w:pPr>
    </w:p>
    <w:p w14:paraId="6FAF2738" w14:textId="23889D52" w:rsidR="00160236" w:rsidRPr="00FB69B3" w:rsidRDefault="00160236" w:rsidP="00F16A28">
      <w:pPr>
        <w:pStyle w:val="Default"/>
        <w:jc w:val="both"/>
        <w:rPr>
          <w:rFonts w:ascii="Arial" w:hAnsi="Arial" w:cs="Arial"/>
          <w:sz w:val="20"/>
          <w:lang w:val="de-DE"/>
        </w:rPr>
      </w:pPr>
      <w:r w:rsidRPr="00FB69B3">
        <w:rPr>
          <w:rFonts w:ascii="Arial" w:hAnsi="Arial" w:cs="Arial"/>
          <w:sz w:val="20"/>
          <w:lang w:val="de-DE"/>
        </w:rPr>
        <w:t>Steve Beyerman, Vice President Lufthansa Group Digital Services</w:t>
      </w:r>
      <w:r w:rsidR="002C627C" w:rsidRPr="00FB69B3">
        <w:rPr>
          <w:rFonts w:ascii="Arial" w:hAnsi="Arial" w:cs="Arial"/>
          <w:sz w:val="20"/>
          <w:lang w:val="de-DE"/>
        </w:rPr>
        <w:t>,</w:t>
      </w:r>
      <w:r w:rsidRPr="00FB69B3">
        <w:rPr>
          <w:rFonts w:ascii="Arial" w:hAnsi="Arial" w:cs="Arial"/>
          <w:sz w:val="20"/>
          <w:lang w:val="de-DE"/>
        </w:rPr>
        <w:t xml:space="preserve"> sagt dazu: “Gratulation an</w:t>
      </w:r>
      <w:r w:rsidR="002C627C" w:rsidRPr="00FB69B3">
        <w:rPr>
          <w:rFonts w:ascii="Arial" w:hAnsi="Arial" w:cs="Arial"/>
          <w:sz w:val="20"/>
          <w:lang w:val="de-DE"/>
        </w:rPr>
        <w:t xml:space="preserve"> </w:t>
      </w:r>
      <w:r w:rsidRPr="00FB69B3">
        <w:rPr>
          <w:rFonts w:ascii="Arial" w:hAnsi="Arial" w:cs="Arial"/>
          <w:sz w:val="20"/>
          <w:lang w:val="de-DE"/>
        </w:rPr>
        <w:t xml:space="preserve">das Team für diesen Award. NTT DATA </w:t>
      </w:r>
      <w:r w:rsidR="00D90F08" w:rsidRPr="00FB69B3">
        <w:rPr>
          <w:rFonts w:ascii="Arial" w:hAnsi="Arial" w:cs="Arial"/>
          <w:sz w:val="20"/>
          <w:lang w:val="de-DE"/>
        </w:rPr>
        <w:t xml:space="preserve">war uns </w:t>
      </w:r>
      <w:r w:rsidR="0099656D" w:rsidRPr="00FB69B3">
        <w:rPr>
          <w:rFonts w:ascii="Arial" w:hAnsi="Arial" w:cs="Arial"/>
          <w:sz w:val="20"/>
          <w:lang w:val="de-DE"/>
        </w:rPr>
        <w:t xml:space="preserve">sehr </w:t>
      </w:r>
      <w:r w:rsidR="00D90F08" w:rsidRPr="00FB69B3">
        <w:rPr>
          <w:rFonts w:ascii="Arial" w:hAnsi="Arial" w:cs="Arial"/>
          <w:sz w:val="20"/>
          <w:lang w:val="de-DE"/>
        </w:rPr>
        <w:t>behilflich</w:t>
      </w:r>
      <w:r w:rsidR="00444322">
        <w:rPr>
          <w:rFonts w:ascii="Arial" w:hAnsi="Arial" w:cs="Arial"/>
          <w:sz w:val="20"/>
          <w:lang w:val="de-DE"/>
        </w:rPr>
        <w:t xml:space="preserve">, unsere Exchange Mailboxen auf den globalen Tenant zu überführen. </w:t>
      </w:r>
      <w:r w:rsidR="00D90F08" w:rsidRPr="00FB69B3">
        <w:rPr>
          <w:rFonts w:ascii="Arial" w:hAnsi="Arial" w:cs="Arial"/>
          <w:sz w:val="20"/>
          <w:lang w:val="de-DE"/>
        </w:rPr>
        <w:t>Sie waren von Anfang an vollständig involviert und haben die Verantwortung für die Architektur und den Migrationsansatz übernommen. NTT DATA hat seine Migrationsaktivitäten mit sorgfältiger Planung</w:t>
      </w:r>
      <w:r w:rsidR="00FB69B3">
        <w:rPr>
          <w:rFonts w:ascii="Arial" w:hAnsi="Arial" w:cs="Arial"/>
          <w:sz w:val="20"/>
          <w:lang w:val="de-DE"/>
        </w:rPr>
        <w:t xml:space="preserve"> und</w:t>
      </w:r>
      <w:r w:rsidR="00444322">
        <w:rPr>
          <w:rFonts w:ascii="Arial" w:hAnsi="Arial" w:cs="Arial"/>
          <w:sz w:val="20"/>
          <w:lang w:val="de-DE"/>
        </w:rPr>
        <w:t xml:space="preserve"> </w:t>
      </w:r>
      <w:r w:rsidR="00B754FE" w:rsidRPr="00FB69B3">
        <w:rPr>
          <w:rFonts w:ascii="Arial" w:hAnsi="Arial" w:cs="Arial"/>
          <w:sz w:val="20"/>
          <w:lang w:val="de-DE"/>
        </w:rPr>
        <w:t>einer starken Steuerung und System-Integration durchgeführt und so den globalen Erfolg des Projektes für die Lufthansa G</w:t>
      </w:r>
      <w:r w:rsidR="002C627C" w:rsidRPr="00FB69B3">
        <w:rPr>
          <w:rFonts w:ascii="Arial" w:hAnsi="Arial" w:cs="Arial"/>
          <w:sz w:val="20"/>
          <w:lang w:val="de-DE"/>
        </w:rPr>
        <w:t>r</w:t>
      </w:r>
      <w:r w:rsidR="00B754FE" w:rsidRPr="00FB69B3">
        <w:rPr>
          <w:rFonts w:ascii="Arial" w:hAnsi="Arial" w:cs="Arial"/>
          <w:sz w:val="20"/>
          <w:lang w:val="de-DE"/>
        </w:rPr>
        <w:t>oup und NTT DATA sichergestellt.”</w:t>
      </w:r>
    </w:p>
    <w:p w14:paraId="2F3687A3" w14:textId="59FE4743" w:rsidR="00B754FE" w:rsidRPr="00FB69B3" w:rsidRDefault="00B754FE" w:rsidP="00F16A28">
      <w:pPr>
        <w:pStyle w:val="Default"/>
        <w:jc w:val="both"/>
        <w:rPr>
          <w:rFonts w:ascii="Arial" w:hAnsi="Arial" w:cs="Arial"/>
          <w:sz w:val="20"/>
          <w:lang w:val="de-DE"/>
        </w:rPr>
      </w:pPr>
    </w:p>
    <w:p w14:paraId="0B00C762" w14:textId="05274800" w:rsidR="00B754FE" w:rsidRPr="00FB69B3" w:rsidRDefault="00B754FE" w:rsidP="00F16A28">
      <w:pPr>
        <w:pStyle w:val="Default"/>
        <w:jc w:val="both"/>
        <w:rPr>
          <w:rFonts w:ascii="Arial" w:hAnsi="Arial" w:cs="Arial"/>
          <w:sz w:val="20"/>
          <w:lang w:val="de-DE"/>
        </w:rPr>
      </w:pPr>
      <w:r w:rsidRPr="00FB69B3">
        <w:rPr>
          <w:rFonts w:ascii="Arial" w:hAnsi="Arial" w:cs="Arial"/>
          <w:sz w:val="20"/>
          <w:lang w:val="de-DE"/>
        </w:rPr>
        <w:t>Simon Winter, Vice President und Regional Head von NTT DATA Services EMEA</w:t>
      </w:r>
      <w:r w:rsidR="002C627C" w:rsidRPr="00FB69B3">
        <w:rPr>
          <w:rFonts w:ascii="Arial" w:hAnsi="Arial" w:cs="Arial"/>
          <w:sz w:val="20"/>
          <w:lang w:val="de-DE"/>
        </w:rPr>
        <w:t>,</w:t>
      </w:r>
      <w:r w:rsidRPr="00FB69B3">
        <w:rPr>
          <w:rFonts w:ascii="Arial" w:hAnsi="Arial" w:cs="Arial"/>
          <w:sz w:val="20"/>
          <w:lang w:val="de-DE"/>
        </w:rPr>
        <w:t xml:space="preserve"> sagt zu der Zusammenarbeit: “Wir sind </w:t>
      </w:r>
      <w:r w:rsidR="00444322">
        <w:rPr>
          <w:rFonts w:ascii="Arial" w:hAnsi="Arial" w:cs="Arial"/>
          <w:sz w:val="20"/>
          <w:lang w:val="de-DE"/>
        </w:rPr>
        <w:t xml:space="preserve">über </w:t>
      </w:r>
      <w:r w:rsidRPr="00FB69B3">
        <w:rPr>
          <w:rFonts w:ascii="Arial" w:hAnsi="Arial" w:cs="Arial"/>
          <w:sz w:val="20"/>
          <w:lang w:val="de-DE"/>
        </w:rPr>
        <w:t xml:space="preserve">die Auszeichnung “International Project of the Year” für NTT DATA und die Lufthansa Group </w:t>
      </w:r>
      <w:r w:rsidR="00444322">
        <w:rPr>
          <w:rFonts w:ascii="Arial" w:hAnsi="Arial" w:cs="Arial"/>
          <w:sz w:val="20"/>
          <w:lang w:val="de-DE"/>
        </w:rPr>
        <w:t>hocherfreut</w:t>
      </w:r>
      <w:r w:rsidRPr="00FB69B3">
        <w:rPr>
          <w:rFonts w:ascii="Arial" w:hAnsi="Arial" w:cs="Arial"/>
          <w:sz w:val="20"/>
          <w:lang w:val="de-DE"/>
        </w:rPr>
        <w:t xml:space="preserve">. </w:t>
      </w:r>
      <w:r w:rsidR="00444322">
        <w:rPr>
          <w:rFonts w:ascii="Arial" w:hAnsi="Arial" w:cs="Arial"/>
          <w:sz w:val="20"/>
          <w:lang w:val="de-DE"/>
        </w:rPr>
        <w:t>Es</w:t>
      </w:r>
      <w:r w:rsidR="00444322" w:rsidRPr="00FB69B3">
        <w:rPr>
          <w:rFonts w:ascii="Arial" w:hAnsi="Arial" w:cs="Arial"/>
          <w:sz w:val="20"/>
          <w:lang w:val="de-DE"/>
        </w:rPr>
        <w:t xml:space="preserve"> </w:t>
      </w:r>
      <w:r w:rsidRPr="00FB69B3">
        <w:rPr>
          <w:rFonts w:ascii="Arial" w:hAnsi="Arial" w:cs="Arial"/>
          <w:sz w:val="20"/>
          <w:lang w:val="de-DE"/>
        </w:rPr>
        <w:t xml:space="preserve">ist eine </w:t>
      </w:r>
      <w:r w:rsidR="00444322">
        <w:rPr>
          <w:rFonts w:ascii="Arial" w:hAnsi="Arial" w:cs="Arial"/>
          <w:sz w:val="20"/>
          <w:lang w:val="de-DE"/>
        </w:rPr>
        <w:t>angemessene</w:t>
      </w:r>
      <w:r w:rsidRPr="00FB69B3">
        <w:rPr>
          <w:rFonts w:ascii="Arial" w:hAnsi="Arial" w:cs="Arial"/>
          <w:sz w:val="20"/>
          <w:lang w:val="de-DE"/>
        </w:rPr>
        <w:t xml:space="preserve"> Anerkennung für die Kooperation und den Erfolg des Projektes.”</w:t>
      </w:r>
    </w:p>
    <w:p w14:paraId="0048CF27" w14:textId="043FBD26" w:rsidR="00931B4F" w:rsidRPr="00FB69B3" w:rsidRDefault="00931B4F" w:rsidP="00F16A28">
      <w:pPr>
        <w:pStyle w:val="Default"/>
        <w:jc w:val="both"/>
        <w:rPr>
          <w:rFonts w:ascii="Arial" w:hAnsi="Arial" w:cs="Arial"/>
          <w:sz w:val="20"/>
          <w:lang w:val="de-DE"/>
        </w:rPr>
      </w:pPr>
    </w:p>
    <w:p w14:paraId="1C481434" w14:textId="1C786FB1" w:rsidR="00931B4F" w:rsidRPr="00FB69B3" w:rsidRDefault="00931B4F" w:rsidP="00F16A28">
      <w:pPr>
        <w:pStyle w:val="Default"/>
        <w:jc w:val="both"/>
        <w:rPr>
          <w:rFonts w:ascii="Arial" w:hAnsi="Arial" w:cs="Arial"/>
          <w:sz w:val="20"/>
          <w:lang w:val="de-DE"/>
        </w:rPr>
      </w:pPr>
      <w:r w:rsidRPr="00FB69B3">
        <w:rPr>
          <w:rFonts w:ascii="Arial" w:hAnsi="Arial" w:cs="Arial"/>
          <w:sz w:val="20"/>
          <w:lang w:val="de-DE"/>
        </w:rPr>
        <w:t xml:space="preserve">Bei der </w:t>
      </w:r>
      <w:r w:rsidR="0099656D" w:rsidRPr="00FB69B3">
        <w:rPr>
          <w:rFonts w:ascii="Arial" w:hAnsi="Arial" w:cs="Arial"/>
          <w:sz w:val="20"/>
          <w:lang w:val="de-DE"/>
        </w:rPr>
        <w:t>Award-</w:t>
      </w:r>
      <w:r w:rsidRPr="00FB69B3">
        <w:rPr>
          <w:rFonts w:ascii="Arial" w:hAnsi="Arial" w:cs="Arial"/>
          <w:sz w:val="20"/>
          <w:lang w:val="de-DE"/>
        </w:rPr>
        <w:t>Zeremonie vertreten waren Birgit Dippelreiter, Leiterin der O365 Services</w:t>
      </w:r>
      <w:r w:rsidR="002C13F2">
        <w:rPr>
          <w:rFonts w:ascii="Arial" w:hAnsi="Arial" w:cs="Arial"/>
          <w:sz w:val="20"/>
          <w:lang w:val="de-DE"/>
        </w:rPr>
        <w:t>,</w:t>
      </w:r>
      <w:r w:rsidRPr="00FB69B3">
        <w:rPr>
          <w:rFonts w:ascii="Arial" w:hAnsi="Arial" w:cs="Arial"/>
          <w:sz w:val="20"/>
          <w:lang w:val="de-DE"/>
        </w:rPr>
        <w:t xml:space="preserve"> und Thomas Höfinger, O365 Projekt Manager bei der Lufthansa Group</w:t>
      </w:r>
      <w:r w:rsidR="002C627C" w:rsidRPr="00FB69B3">
        <w:rPr>
          <w:rFonts w:ascii="Arial" w:hAnsi="Arial" w:cs="Arial"/>
          <w:sz w:val="20"/>
          <w:lang w:val="de-DE"/>
        </w:rPr>
        <w:t>,</w:t>
      </w:r>
      <w:r w:rsidRPr="00FB69B3">
        <w:rPr>
          <w:rFonts w:ascii="Arial" w:hAnsi="Arial" w:cs="Arial"/>
          <w:sz w:val="20"/>
          <w:lang w:val="de-DE"/>
        </w:rPr>
        <w:t xml:space="preserve"> zusammen mit Rob Diggins, Senior Delivery Director Infrastr</w:t>
      </w:r>
      <w:r w:rsidR="0099656D" w:rsidRPr="00FB69B3">
        <w:rPr>
          <w:rFonts w:ascii="Arial" w:hAnsi="Arial" w:cs="Arial"/>
          <w:sz w:val="20"/>
          <w:lang w:val="de-DE"/>
        </w:rPr>
        <w:t>uc</w:t>
      </w:r>
      <w:r w:rsidRPr="00FB69B3">
        <w:rPr>
          <w:rFonts w:ascii="Arial" w:hAnsi="Arial" w:cs="Arial"/>
          <w:sz w:val="20"/>
          <w:lang w:val="de-DE"/>
        </w:rPr>
        <w:t>ture, Consulting und Integration, Anand Narayanswamy, Client Partner</w:t>
      </w:r>
      <w:r w:rsidR="002C13F2">
        <w:rPr>
          <w:rFonts w:ascii="Arial" w:hAnsi="Arial" w:cs="Arial"/>
          <w:sz w:val="20"/>
          <w:lang w:val="de-DE"/>
        </w:rPr>
        <w:t>,</w:t>
      </w:r>
      <w:bookmarkStart w:id="0" w:name="_GoBack"/>
      <w:bookmarkEnd w:id="0"/>
      <w:r w:rsidRPr="00FB69B3">
        <w:rPr>
          <w:rFonts w:ascii="Arial" w:hAnsi="Arial" w:cs="Arial"/>
          <w:sz w:val="20"/>
          <w:lang w:val="de-DE"/>
        </w:rPr>
        <w:t xml:space="preserve"> und Mike O’Farrell, Enterprise Consultant von NTT DATA. </w:t>
      </w:r>
    </w:p>
    <w:p w14:paraId="32F88AE6" w14:textId="03F55799" w:rsidR="00931B4F" w:rsidRPr="00FB69B3" w:rsidRDefault="00931B4F" w:rsidP="00F16A28">
      <w:pPr>
        <w:pStyle w:val="Default"/>
        <w:jc w:val="both"/>
        <w:rPr>
          <w:rFonts w:ascii="Arial" w:hAnsi="Arial" w:cs="Arial"/>
          <w:sz w:val="20"/>
          <w:lang w:val="de-DE"/>
        </w:rPr>
      </w:pPr>
    </w:p>
    <w:p w14:paraId="6E68E2A6" w14:textId="53B3A9FB" w:rsidR="00132484" w:rsidRDefault="00DE5322" w:rsidP="00F16A28">
      <w:pPr>
        <w:pStyle w:val="Default"/>
        <w:jc w:val="both"/>
        <w:rPr>
          <w:rFonts w:ascii="Arial" w:hAnsi="Arial" w:cs="Arial"/>
          <w:sz w:val="20"/>
          <w:lang w:val="de-DE"/>
        </w:rPr>
      </w:pPr>
      <w:r w:rsidRPr="00FB69B3">
        <w:rPr>
          <w:rFonts w:ascii="Arial" w:hAnsi="Arial" w:cs="Arial"/>
          <w:sz w:val="20"/>
          <w:lang w:val="de-DE"/>
        </w:rPr>
        <w:t xml:space="preserve">Mit dem Einsatz </w:t>
      </w:r>
      <w:r w:rsidR="00F117E7">
        <w:rPr>
          <w:rFonts w:ascii="Arial" w:hAnsi="Arial" w:cs="Arial"/>
          <w:sz w:val="20"/>
          <w:lang w:val="de-DE"/>
        </w:rPr>
        <w:t>neuer</w:t>
      </w:r>
      <w:r w:rsidR="00F117E7" w:rsidRPr="00FB69B3">
        <w:rPr>
          <w:rFonts w:ascii="Arial" w:hAnsi="Arial" w:cs="Arial"/>
          <w:sz w:val="20"/>
          <w:lang w:val="de-DE"/>
        </w:rPr>
        <w:t xml:space="preserve"> </w:t>
      </w:r>
      <w:r w:rsidRPr="00FB69B3">
        <w:rPr>
          <w:rFonts w:ascii="Arial" w:hAnsi="Arial" w:cs="Arial"/>
          <w:sz w:val="20"/>
          <w:lang w:val="de-DE"/>
        </w:rPr>
        <w:t>Technologien, herausragenden Leistungen i</w:t>
      </w:r>
      <w:r w:rsidR="00F117E7">
        <w:rPr>
          <w:rFonts w:ascii="Arial" w:hAnsi="Arial" w:cs="Arial"/>
          <w:sz w:val="20"/>
          <w:lang w:val="de-DE"/>
        </w:rPr>
        <w:t>n R&amp;D</w:t>
      </w:r>
      <w:r w:rsidR="00FB69B3">
        <w:rPr>
          <w:rFonts w:ascii="Arial" w:hAnsi="Arial" w:cs="Arial"/>
          <w:sz w:val="20"/>
          <w:lang w:val="de-DE"/>
        </w:rPr>
        <w:t xml:space="preserve"> </w:t>
      </w:r>
      <w:r w:rsidRPr="00FB69B3">
        <w:rPr>
          <w:rFonts w:ascii="Arial" w:hAnsi="Arial" w:cs="Arial"/>
          <w:sz w:val="20"/>
          <w:lang w:val="de-DE"/>
        </w:rPr>
        <w:t>und dem konsequenten Fokus auf die Bedürfnisse seiner Kunden</w:t>
      </w:r>
      <w:r w:rsidR="00F117E7">
        <w:rPr>
          <w:rFonts w:ascii="Arial" w:hAnsi="Arial" w:cs="Arial"/>
          <w:sz w:val="20"/>
          <w:lang w:val="de-DE"/>
        </w:rPr>
        <w:t xml:space="preserve"> ermöglicht</w:t>
      </w:r>
      <w:r w:rsidRPr="00FB69B3">
        <w:rPr>
          <w:rFonts w:ascii="Arial" w:hAnsi="Arial" w:cs="Arial"/>
          <w:sz w:val="20"/>
          <w:lang w:val="de-DE"/>
        </w:rPr>
        <w:t xml:space="preserve"> NTT DATA wertvolle Business</w:t>
      </w:r>
      <w:r w:rsidR="00F117E7">
        <w:rPr>
          <w:rFonts w:ascii="Arial" w:hAnsi="Arial" w:cs="Arial"/>
          <w:sz w:val="20"/>
          <w:lang w:val="de-DE"/>
        </w:rPr>
        <w:t>-</w:t>
      </w:r>
      <w:r w:rsidRPr="00FB69B3">
        <w:rPr>
          <w:rFonts w:ascii="Arial" w:hAnsi="Arial" w:cs="Arial"/>
          <w:sz w:val="20"/>
          <w:lang w:val="de-DE"/>
        </w:rPr>
        <w:t>Transformationen. Der Projekt</w:t>
      </w:r>
      <w:r w:rsidR="00F117E7">
        <w:rPr>
          <w:rFonts w:ascii="Arial" w:hAnsi="Arial" w:cs="Arial"/>
          <w:sz w:val="20"/>
          <w:lang w:val="de-DE"/>
        </w:rPr>
        <w:t>e</w:t>
      </w:r>
      <w:r w:rsidRPr="00FB69B3">
        <w:rPr>
          <w:rFonts w:ascii="Arial" w:hAnsi="Arial" w:cs="Arial"/>
          <w:sz w:val="20"/>
          <w:lang w:val="de-DE"/>
        </w:rPr>
        <w:t xml:space="preserve">rfolg der Lufthansa Group ist Beweis </w:t>
      </w:r>
      <w:r w:rsidR="00F117E7">
        <w:rPr>
          <w:rFonts w:ascii="Arial" w:hAnsi="Arial" w:cs="Arial"/>
          <w:sz w:val="20"/>
          <w:lang w:val="de-DE"/>
        </w:rPr>
        <w:t>dafür</w:t>
      </w:r>
      <w:r w:rsidRPr="00FB69B3">
        <w:rPr>
          <w:rFonts w:ascii="Arial" w:hAnsi="Arial" w:cs="Arial"/>
          <w:sz w:val="20"/>
          <w:lang w:val="de-DE"/>
        </w:rPr>
        <w:t>. Das Ergebnis</w:t>
      </w:r>
      <w:r w:rsidR="0018732A" w:rsidRPr="00FB69B3">
        <w:rPr>
          <w:rFonts w:ascii="Arial" w:hAnsi="Arial" w:cs="Arial"/>
          <w:sz w:val="20"/>
          <w:lang w:val="de-DE"/>
        </w:rPr>
        <w:t xml:space="preserve"> war eine robuste, internationale Datenlösung</w:t>
      </w:r>
      <w:r w:rsidR="00F117E7">
        <w:rPr>
          <w:rFonts w:ascii="Arial" w:hAnsi="Arial" w:cs="Arial"/>
          <w:sz w:val="20"/>
          <w:lang w:val="de-DE"/>
        </w:rPr>
        <w:t xml:space="preserve">. Anhand hoch genauer </w:t>
      </w:r>
      <w:r w:rsidR="0018732A" w:rsidRPr="00FB69B3">
        <w:rPr>
          <w:rFonts w:ascii="Arial" w:hAnsi="Arial" w:cs="Arial"/>
          <w:sz w:val="20"/>
          <w:lang w:val="de-DE"/>
        </w:rPr>
        <w:t>Migration</w:t>
      </w:r>
      <w:r w:rsidR="00F117E7">
        <w:rPr>
          <w:rFonts w:ascii="Arial" w:hAnsi="Arial" w:cs="Arial"/>
          <w:sz w:val="20"/>
          <w:lang w:val="de-DE"/>
        </w:rPr>
        <w:t>s-</w:t>
      </w:r>
      <w:r w:rsidR="0018732A" w:rsidRPr="00FB69B3">
        <w:rPr>
          <w:rFonts w:ascii="Arial" w:hAnsi="Arial" w:cs="Arial"/>
          <w:sz w:val="20"/>
          <w:lang w:val="de-DE"/>
        </w:rPr>
        <w:t>Batches</w:t>
      </w:r>
      <w:r w:rsidR="00F117E7">
        <w:rPr>
          <w:rFonts w:ascii="Arial" w:hAnsi="Arial" w:cs="Arial"/>
          <w:sz w:val="20"/>
          <w:lang w:val="de-DE"/>
        </w:rPr>
        <w:t xml:space="preserve"> wurden </w:t>
      </w:r>
      <w:r w:rsidR="0018732A" w:rsidRPr="00FB69B3">
        <w:rPr>
          <w:rFonts w:ascii="Arial" w:hAnsi="Arial" w:cs="Arial"/>
          <w:sz w:val="20"/>
          <w:lang w:val="de-DE"/>
        </w:rPr>
        <w:t>Abhängigkeiten von User Mailboxen kalkuliert und gleichzeitig migriert</w:t>
      </w:r>
      <w:r w:rsidR="00F117E7">
        <w:rPr>
          <w:rFonts w:ascii="Arial" w:hAnsi="Arial" w:cs="Arial"/>
          <w:sz w:val="20"/>
          <w:lang w:val="de-DE"/>
        </w:rPr>
        <w:t>,</w:t>
      </w:r>
      <w:r w:rsidR="00FB69B3">
        <w:rPr>
          <w:rFonts w:ascii="Arial" w:hAnsi="Arial" w:cs="Arial"/>
          <w:sz w:val="20"/>
          <w:lang w:val="de-DE"/>
        </w:rPr>
        <w:t xml:space="preserve"> </w:t>
      </w:r>
      <w:r w:rsidR="0018732A" w:rsidRPr="00FB69B3">
        <w:rPr>
          <w:rFonts w:ascii="Arial" w:hAnsi="Arial" w:cs="Arial"/>
          <w:sz w:val="20"/>
          <w:lang w:val="de-DE"/>
        </w:rPr>
        <w:t xml:space="preserve">was der Lufthansa Group eine nahtlose und </w:t>
      </w:r>
      <w:r w:rsidR="00084B4E" w:rsidRPr="00FB69B3">
        <w:rPr>
          <w:rFonts w:ascii="Arial" w:hAnsi="Arial" w:cs="Arial"/>
          <w:sz w:val="20"/>
          <w:lang w:val="de-DE"/>
        </w:rPr>
        <w:t>umfassende</w:t>
      </w:r>
      <w:r w:rsidR="0018732A" w:rsidRPr="00FB69B3">
        <w:rPr>
          <w:rFonts w:ascii="Arial" w:hAnsi="Arial" w:cs="Arial"/>
          <w:sz w:val="20"/>
          <w:lang w:val="de-DE"/>
        </w:rPr>
        <w:t xml:space="preserve"> Migration ermöglichte. </w:t>
      </w:r>
    </w:p>
    <w:p w14:paraId="6FFDC146" w14:textId="77777777" w:rsidR="00F117E7" w:rsidRPr="00FB69B3" w:rsidRDefault="00F117E7" w:rsidP="00F16A28">
      <w:pPr>
        <w:pStyle w:val="Default"/>
        <w:jc w:val="both"/>
        <w:rPr>
          <w:rFonts w:ascii="Arial" w:hAnsi="Arial" w:cs="Arial"/>
          <w:sz w:val="20"/>
          <w:lang w:val="de-DE"/>
        </w:rPr>
      </w:pPr>
    </w:p>
    <w:p w14:paraId="762E4B57" w14:textId="03065876" w:rsidR="00931B4F" w:rsidRPr="00FB69B3" w:rsidRDefault="0018732A" w:rsidP="00F16A28">
      <w:pPr>
        <w:pStyle w:val="Default"/>
        <w:jc w:val="both"/>
        <w:rPr>
          <w:rFonts w:ascii="Arial" w:hAnsi="Arial" w:cs="Arial"/>
          <w:sz w:val="20"/>
          <w:lang w:val="de-DE"/>
        </w:rPr>
      </w:pPr>
      <w:r w:rsidRPr="00FB69B3">
        <w:rPr>
          <w:rFonts w:ascii="Arial" w:hAnsi="Arial" w:cs="Arial"/>
          <w:sz w:val="20"/>
          <w:lang w:val="de-DE"/>
        </w:rPr>
        <w:lastRenderedPageBreak/>
        <w:t>Die Global Sourcing Association (GSA) ist eine Branchen</w:t>
      </w:r>
      <w:r w:rsidR="00F117E7">
        <w:rPr>
          <w:rFonts w:ascii="Arial" w:hAnsi="Arial" w:cs="Arial"/>
          <w:sz w:val="20"/>
          <w:lang w:val="de-DE"/>
        </w:rPr>
        <w:t>v</w:t>
      </w:r>
      <w:r w:rsidRPr="00FB69B3">
        <w:rPr>
          <w:rFonts w:ascii="Arial" w:hAnsi="Arial" w:cs="Arial"/>
          <w:sz w:val="20"/>
          <w:lang w:val="de-DE"/>
        </w:rPr>
        <w:t xml:space="preserve">ereinigung und </w:t>
      </w:r>
      <w:r w:rsidR="00132484" w:rsidRPr="00FB69B3">
        <w:rPr>
          <w:rFonts w:ascii="Arial" w:hAnsi="Arial" w:cs="Arial"/>
          <w:sz w:val="20"/>
          <w:lang w:val="de-DE"/>
        </w:rPr>
        <w:t xml:space="preserve">ein </w:t>
      </w:r>
      <w:r w:rsidRPr="00FB69B3">
        <w:rPr>
          <w:rFonts w:ascii="Arial" w:hAnsi="Arial" w:cs="Arial"/>
          <w:sz w:val="20"/>
          <w:lang w:val="de-DE"/>
        </w:rPr>
        <w:t>professionelles Gremium für die globale Sourcing</w:t>
      </w:r>
      <w:r w:rsidR="00F117E7">
        <w:rPr>
          <w:rFonts w:ascii="Arial" w:hAnsi="Arial" w:cs="Arial"/>
          <w:sz w:val="20"/>
          <w:lang w:val="de-DE"/>
        </w:rPr>
        <w:t>-</w:t>
      </w:r>
      <w:r w:rsidRPr="00FB69B3">
        <w:rPr>
          <w:rFonts w:ascii="Arial" w:hAnsi="Arial" w:cs="Arial"/>
          <w:sz w:val="20"/>
          <w:lang w:val="de-DE"/>
        </w:rPr>
        <w:t xml:space="preserve">Industrie. Die gemeinnützige Mitgliedervereinigung fördert den Austausch von Best Practices, Trends und Vernetzung rund um die Welt. </w:t>
      </w:r>
    </w:p>
    <w:p w14:paraId="5C153231" w14:textId="34336934" w:rsidR="00182E62" w:rsidRDefault="00182E62">
      <w:pPr>
        <w:pStyle w:val="Default"/>
        <w:jc w:val="both"/>
        <w:rPr>
          <w:rStyle w:val="Fett"/>
          <w:rFonts w:ascii="Arial" w:eastAsia="Arial" w:hAnsi="Arial" w:cs="Arial"/>
          <w:b w:val="0"/>
          <w:bCs w:val="0"/>
          <w:color w:val="auto"/>
          <w:sz w:val="22"/>
          <w:szCs w:val="22"/>
          <w:lang w:val="de-DE" w:eastAsia="de-DE"/>
        </w:rPr>
      </w:pPr>
    </w:p>
    <w:p w14:paraId="4D32FD16" w14:textId="382400AC" w:rsidR="00132484" w:rsidRDefault="00132484" w:rsidP="00132484">
      <w:pPr>
        <w:pStyle w:val="Default"/>
        <w:jc w:val="both"/>
        <w:rPr>
          <w:rFonts w:ascii="Arial" w:hAnsi="Arial" w:cs="Arial"/>
          <w:color w:val="000000" w:themeColor="text1"/>
          <w:sz w:val="20"/>
          <w:szCs w:val="22"/>
          <w:lang w:val="de-DE"/>
        </w:rPr>
      </w:pPr>
    </w:p>
    <w:p w14:paraId="6A4CBF69" w14:textId="77777777" w:rsidR="00132484" w:rsidRPr="00132484" w:rsidRDefault="00132484" w:rsidP="00132484">
      <w:pPr>
        <w:pStyle w:val="Default"/>
        <w:jc w:val="both"/>
        <w:rPr>
          <w:rFonts w:ascii="Arial" w:hAnsi="Arial" w:cs="Arial"/>
          <w:color w:val="000000" w:themeColor="text1"/>
          <w:sz w:val="20"/>
          <w:szCs w:val="22"/>
          <w:lang w:val="de-DE"/>
        </w:rPr>
      </w:pPr>
    </w:p>
    <w:p w14:paraId="3C227237" w14:textId="77777777" w:rsidR="00D82B4D" w:rsidRDefault="00A53BEE">
      <w:pPr>
        <w:spacing w:before="0" w:after="200" w:line="276" w:lineRule="auto"/>
        <w:jc w:val="both"/>
        <w:rPr>
          <w:rFonts w:eastAsia="Times New Roman" w:cs="Arial"/>
          <w:color w:val="auto"/>
          <w:szCs w:val="24"/>
          <w:lang w:val="de-DE" w:eastAsia="de-DE"/>
        </w:rPr>
      </w:pPr>
      <w:r>
        <w:rPr>
          <w:rFonts w:cs="Arial"/>
          <w:b/>
          <w:bCs/>
          <w:color w:val="000000" w:themeColor="text1"/>
          <w:sz w:val="22"/>
          <w:lang w:val="de-DE"/>
        </w:rPr>
        <w:t>Über NTT DATA</w:t>
      </w:r>
    </w:p>
    <w:p w14:paraId="3F410AA3" w14:textId="1D51693C" w:rsidR="00A53BEE" w:rsidRDefault="00873A50" w:rsidP="00873A50">
      <w:pPr>
        <w:pStyle w:val="StandardWeb"/>
        <w:ind w:right="-1"/>
        <w:jc w:val="both"/>
        <w:rPr>
          <w:rFonts w:ascii="Arial" w:eastAsiaTheme="minorHAnsi" w:hAnsi="Arial" w:cs="Arial"/>
          <w:color w:val="000000" w:themeColor="text1"/>
          <w:sz w:val="20"/>
          <w:szCs w:val="22"/>
          <w:lang w:val="de-DE" w:eastAsia="en-US"/>
        </w:rPr>
      </w:pPr>
      <w:r w:rsidRPr="00CB1FE3">
        <w:rPr>
          <w:rFonts w:ascii="Arial" w:eastAsiaTheme="minorHAnsi" w:hAnsi="Arial" w:cs="Arial"/>
          <w:color w:val="000000" w:themeColor="text1"/>
          <w:sz w:val="20"/>
          <w:szCs w:val="22"/>
          <w:lang w:val="de-DE" w:eastAsia="en-US"/>
        </w:rPr>
        <w:t xml:space="preserve">NTT DATA ist ein führender Anbieter von Business- und IT-Lösungen und globaler Innovationspartner seiner Kunden. Der japanische Konzern mit Hauptsitz in Tokio ist in mehr als 50 Ländern weltweit vertreten. Der Schwerpunkt liegt auf langfristigen Kundenbeziehungen: Dazu kombiniert NTT DATA globale Präsenz mit lokaler Marktkenntnis und bietet erstklassige, professionelle Dienstleistungen von der Beratung und Systementwicklung bis hin zum Outsourcing. </w:t>
      </w:r>
      <w:r w:rsidR="00A53BEE" w:rsidRPr="00CB1FE3">
        <w:rPr>
          <w:rFonts w:ascii="Arial" w:eastAsiaTheme="minorHAnsi" w:hAnsi="Arial" w:cs="Arial"/>
          <w:color w:val="000000" w:themeColor="text1"/>
          <w:sz w:val="20"/>
          <w:szCs w:val="22"/>
          <w:lang w:val="de-DE" w:eastAsia="en-US"/>
        </w:rPr>
        <w:t>Weitere Informationen finden Sie auf</w:t>
      </w:r>
      <w:r w:rsidR="00E85F25">
        <w:rPr>
          <w:rFonts w:ascii="Arial" w:eastAsiaTheme="minorHAnsi" w:hAnsi="Arial" w:cs="Arial"/>
          <w:color w:val="000000" w:themeColor="text1"/>
          <w:sz w:val="20"/>
          <w:szCs w:val="22"/>
          <w:lang w:val="de-DE" w:eastAsia="en-US"/>
        </w:rPr>
        <w:t xml:space="preserve"> </w:t>
      </w:r>
      <w:hyperlink r:id="rId9" w:history="1">
        <w:r w:rsidR="00E85F25">
          <w:rPr>
            <w:rStyle w:val="Hyperlink"/>
            <w:rFonts w:ascii="Arial" w:eastAsiaTheme="minorHAnsi" w:hAnsi="Arial" w:cs="Arial"/>
            <w:sz w:val="20"/>
            <w:szCs w:val="22"/>
            <w:lang w:val="de-DE" w:eastAsia="en-US"/>
          </w:rPr>
          <w:t>de.nttdata.com</w:t>
        </w:r>
      </w:hyperlink>
      <w:r w:rsidR="00E85F25">
        <w:rPr>
          <w:rFonts w:ascii="Arial" w:eastAsiaTheme="minorHAnsi" w:hAnsi="Arial" w:cs="Arial"/>
          <w:color w:val="000000" w:themeColor="text1"/>
          <w:sz w:val="20"/>
          <w:szCs w:val="22"/>
          <w:lang w:val="de-DE" w:eastAsia="en-US"/>
        </w:rPr>
        <w:t>.</w:t>
      </w:r>
    </w:p>
    <w:p w14:paraId="3D41F0FF" w14:textId="77777777" w:rsidR="00A53BEE" w:rsidRDefault="00A53BEE" w:rsidP="00A53BEE">
      <w:pPr>
        <w:spacing w:before="0" w:after="200" w:line="276" w:lineRule="auto"/>
        <w:rPr>
          <w:rFonts w:cs="Arial"/>
          <w:b/>
          <w:color w:val="000000" w:themeColor="text1"/>
          <w:lang w:val="de-DE"/>
        </w:rPr>
      </w:pPr>
      <w:r>
        <w:rPr>
          <w:rFonts w:cs="Arial"/>
          <w:b/>
          <w:color w:val="000000" w:themeColor="text1"/>
          <w:lang w:val="de-DE"/>
        </w:rPr>
        <w:t>Pressekontakt:</w:t>
      </w:r>
    </w:p>
    <w:p w14:paraId="25C7420D" w14:textId="77777777" w:rsidR="00A53BEE"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NTT DATA Deutschland GmbH</w:t>
      </w:r>
    </w:p>
    <w:p w14:paraId="683DB746" w14:textId="77777777" w:rsidR="00A53BEE" w:rsidRPr="00873A50"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en-US" w:eastAsia="en-US"/>
        </w:rPr>
      </w:pPr>
      <w:r w:rsidRPr="00873A50">
        <w:rPr>
          <w:rFonts w:ascii="Arial" w:eastAsiaTheme="minorHAnsi" w:hAnsi="Arial" w:cs="Arial"/>
          <w:color w:val="000000" w:themeColor="text1"/>
          <w:sz w:val="20"/>
          <w:szCs w:val="22"/>
          <w:lang w:val="en-US" w:eastAsia="en-US"/>
        </w:rPr>
        <w:t>Katja Friedrich</w:t>
      </w:r>
    </w:p>
    <w:p w14:paraId="22ACEE5E" w14:textId="77777777" w:rsidR="00A53BEE" w:rsidRPr="004E1C39"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en-US" w:eastAsia="en-US"/>
        </w:rPr>
      </w:pPr>
      <w:r w:rsidRPr="004E1C39">
        <w:rPr>
          <w:rFonts w:ascii="Arial" w:eastAsiaTheme="minorHAnsi" w:hAnsi="Arial" w:cs="Arial"/>
          <w:color w:val="000000" w:themeColor="text1"/>
          <w:sz w:val="20"/>
          <w:szCs w:val="22"/>
          <w:lang w:val="en-US" w:eastAsia="en-US"/>
        </w:rPr>
        <w:t>VP, Head of Communications</w:t>
      </w:r>
    </w:p>
    <w:p w14:paraId="5F41623D" w14:textId="77777777" w:rsidR="00A53BEE" w:rsidRPr="00873A50"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sidRPr="00873A50">
        <w:rPr>
          <w:rFonts w:ascii="Arial" w:eastAsiaTheme="minorHAnsi" w:hAnsi="Arial" w:cs="Arial"/>
          <w:color w:val="000000" w:themeColor="text1"/>
          <w:sz w:val="20"/>
          <w:szCs w:val="22"/>
          <w:lang w:val="de-DE" w:eastAsia="en-US"/>
        </w:rPr>
        <w:t>Tel.: +49 7243 570-1349</w:t>
      </w:r>
    </w:p>
    <w:p w14:paraId="6A62B30C" w14:textId="77777777" w:rsidR="00A53BEE" w:rsidRDefault="00A53BEE" w:rsidP="00A53BE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Pr>
          <w:rFonts w:ascii="Arial" w:eastAsiaTheme="minorHAnsi" w:hAnsi="Arial" w:cs="Arial"/>
          <w:color w:val="000000" w:themeColor="text1"/>
          <w:sz w:val="20"/>
          <w:szCs w:val="22"/>
          <w:lang w:val="de-DE" w:eastAsia="en-US"/>
        </w:rPr>
        <w:t xml:space="preserve">E-Mail: </w:t>
      </w:r>
      <w:r w:rsidRPr="00510973">
        <w:rPr>
          <w:rFonts w:ascii="Arial" w:eastAsiaTheme="minorHAnsi" w:hAnsi="Arial" w:cs="Arial"/>
          <w:color w:val="000000" w:themeColor="text1"/>
          <w:sz w:val="20"/>
          <w:szCs w:val="22"/>
          <w:lang w:val="de-DE" w:eastAsia="en-US"/>
        </w:rPr>
        <w:t>Katja.Friedrich@nttdata.com</w:t>
      </w:r>
    </w:p>
    <w:sectPr w:rsidR="00A53BEE">
      <w:headerReference w:type="default" r:id="rId10"/>
      <w:type w:val="continuous"/>
      <w:pgSz w:w="11906" w:h="16838"/>
      <w:pgMar w:top="3969" w:right="226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D681D" w14:textId="77777777" w:rsidR="00801280" w:rsidRDefault="00801280">
      <w:pPr>
        <w:spacing w:before="0" w:after="0"/>
      </w:pPr>
      <w:r>
        <w:separator/>
      </w:r>
    </w:p>
  </w:endnote>
  <w:endnote w:type="continuationSeparator" w:id="0">
    <w:p w14:paraId="30657EAD" w14:textId="77777777" w:rsidR="00801280" w:rsidRDefault="008012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84A4D" w14:textId="77777777" w:rsidR="00801280" w:rsidRDefault="00801280">
      <w:pPr>
        <w:spacing w:before="0" w:after="0"/>
      </w:pPr>
      <w:r>
        <w:separator/>
      </w:r>
    </w:p>
  </w:footnote>
  <w:footnote w:type="continuationSeparator" w:id="0">
    <w:p w14:paraId="31DEAFF9" w14:textId="77777777" w:rsidR="00801280" w:rsidRDefault="0080128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23480" w14:textId="77777777" w:rsidR="00D82B4D" w:rsidRDefault="00A53BEE">
    <w:pPr>
      <w:pStyle w:val="Kopfzeile"/>
      <w:tabs>
        <w:tab w:val="left" w:pos="1560"/>
      </w:tabs>
    </w:pPr>
    <w:r>
      <w:rPr>
        <w:noProof/>
        <w:lang w:val="de-DE" w:eastAsia="de-DE"/>
      </w:rPr>
      <w:drawing>
        <wp:anchor distT="0" distB="0" distL="114300" distR="114300" simplePos="0" relativeHeight="251660800" behindDoc="0" locked="0" layoutInCell="1" allowOverlap="1" wp14:anchorId="612DA740" wp14:editId="2F763F9B">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14:anchorId="6672F2BA" wp14:editId="62D6A61B">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D4D40" w14:textId="0C428BAA" w:rsidR="00D82B4D" w:rsidRDefault="005D6E4D">
                          <w:pPr>
                            <w:jc w:val="right"/>
                            <w:rPr>
                              <w:b/>
                              <w:color w:val="000000" w:themeColor="text1"/>
                              <w:sz w:val="52"/>
                              <w:szCs w:val="52"/>
                              <w:lang w:val="it-IT"/>
                            </w:rPr>
                          </w:pPr>
                          <w:r>
                            <w:rPr>
                              <w:b/>
                              <w:color w:val="000000" w:themeColor="text1"/>
                              <w:sz w:val="52"/>
                              <w:szCs w:val="52"/>
                              <w:lang w:val="it-IT"/>
                            </w:rPr>
                            <w:t>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72F2BA"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8a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" filled="f" stroked="f">
              <v:textbox>
                <w:txbxContent>
                  <w:p w14:paraId="45AD4D40" w14:textId="0C428BAA" w:rsidR="00D82B4D" w:rsidRDefault="005D6E4D">
                    <w:pPr>
                      <w:jc w:val="right"/>
                      <w:rPr>
                        <w:b/>
                        <w:color w:val="000000" w:themeColor="text1"/>
                        <w:sz w:val="52"/>
                        <w:szCs w:val="52"/>
                        <w:lang w:val="it-IT"/>
                      </w:rPr>
                    </w:pPr>
                    <w:r>
                      <w:rPr>
                        <w:b/>
                        <w:color w:val="000000" w:themeColor="text1"/>
                        <w:sz w:val="52"/>
                        <w:szCs w:val="52"/>
                        <w:lang w:val="it-IT"/>
                      </w:rPr>
                      <w:t>News</w:t>
                    </w:r>
                  </w:p>
                </w:txbxContent>
              </v:textbox>
            </v:shape>
          </w:pict>
        </mc:Fallback>
      </mc:AlternateContent>
    </w:r>
    <w:r>
      <w:rPr>
        <w:noProof/>
        <w:lang w:val="de-DE" w:eastAsia="de-DE"/>
      </w:rPr>
      <w:drawing>
        <wp:anchor distT="0" distB="0" distL="114300" distR="114300" simplePos="0" relativeHeight="251656704" behindDoc="1" locked="0" layoutInCell="1" allowOverlap="1" wp14:anchorId="5FAF4029" wp14:editId="613D4361">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14:anchorId="064EBBF4" wp14:editId="158D3FB5">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66D1C1D7" wp14:editId="18065310">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145"/>
    <w:multiLevelType w:val="hybridMultilevel"/>
    <w:tmpl w:val="DBC6D0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2"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3"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4"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5"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6"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8" w15:restartNumberingAfterBreak="0">
    <w:nsid w:val="51417255"/>
    <w:multiLevelType w:val="hybridMultilevel"/>
    <w:tmpl w:val="CED421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3"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4"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2"/>
  </w:num>
  <w:num w:numId="2">
    <w:abstractNumId w:val="11"/>
  </w:num>
  <w:num w:numId="3">
    <w:abstractNumId w:val="1"/>
  </w:num>
  <w:num w:numId="4">
    <w:abstractNumId w:val="4"/>
  </w:num>
  <w:num w:numId="5">
    <w:abstractNumId w:val="12"/>
  </w:num>
  <w:num w:numId="6">
    <w:abstractNumId w:val="7"/>
  </w:num>
  <w:num w:numId="7">
    <w:abstractNumId w:val="13"/>
  </w:num>
  <w:num w:numId="8">
    <w:abstractNumId w:val="3"/>
  </w:num>
  <w:num w:numId="9">
    <w:abstractNumId w:val="5"/>
  </w:num>
  <w:num w:numId="10">
    <w:abstractNumId w:val="14"/>
  </w:num>
  <w:num w:numId="11">
    <w:abstractNumId w:val="9"/>
  </w:num>
  <w:num w:numId="12">
    <w:abstractNumId w:val="6"/>
  </w:num>
  <w:num w:numId="13">
    <w:abstractNumId w:val="10"/>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de-DE" w:vendorID="64" w:dllVersion="131078" w:nlCheck="1" w:checkStyle="0"/>
  <w:activeWritingStyle w:appName="MSWord" w:lang="it-IT" w:vendorID="64" w:dllVersion="131078" w:nlCheck="1" w:checkStyle="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4D"/>
    <w:rsid w:val="00084B4E"/>
    <w:rsid w:val="000E65E0"/>
    <w:rsid w:val="00132484"/>
    <w:rsid w:val="00142319"/>
    <w:rsid w:val="00160236"/>
    <w:rsid w:val="00161E22"/>
    <w:rsid w:val="00182E62"/>
    <w:rsid w:val="0018732A"/>
    <w:rsid w:val="0019273C"/>
    <w:rsid w:val="001C0959"/>
    <w:rsid w:val="002C13F2"/>
    <w:rsid w:val="002C627C"/>
    <w:rsid w:val="00340F63"/>
    <w:rsid w:val="003A36DA"/>
    <w:rsid w:val="00444322"/>
    <w:rsid w:val="004D53DB"/>
    <w:rsid w:val="005D6E4D"/>
    <w:rsid w:val="005F5EDB"/>
    <w:rsid w:val="00672423"/>
    <w:rsid w:val="0069315A"/>
    <w:rsid w:val="007B71CE"/>
    <w:rsid w:val="00801280"/>
    <w:rsid w:val="00873A50"/>
    <w:rsid w:val="008C0D58"/>
    <w:rsid w:val="00930F22"/>
    <w:rsid w:val="00931B4F"/>
    <w:rsid w:val="0099656D"/>
    <w:rsid w:val="009B74E3"/>
    <w:rsid w:val="00A15401"/>
    <w:rsid w:val="00A53BEE"/>
    <w:rsid w:val="00AB5EB3"/>
    <w:rsid w:val="00AD44BF"/>
    <w:rsid w:val="00AF442D"/>
    <w:rsid w:val="00B5162B"/>
    <w:rsid w:val="00B754FE"/>
    <w:rsid w:val="00B9705B"/>
    <w:rsid w:val="00D82B4D"/>
    <w:rsid w:val="00D90F08"/>
    <w:rsid w:val="00DE5322"/>
    <w:rsid w:val="00E11E94"/>
    <w:rsid w:val="00E81BF8"/>
    <w:rsid w:val="00E85F25"/>
    <w:rsid w:val="00F117E7"/>
    <w:rsid w:val="00F1500F"/>
    <w:rsid w:val="00F16A28"/>
    <w:rsid w:val="00F43C5E"/>
    <w:rsid w:val="00F87CFE"/>
    <w:rsid w:val="00F91E78"/>
    <w:rsid w:val="00F97A05"/>
    <w:rsid w:val="00FB69B3"/>
    <w:rsid w:val="00FE431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951BF3"/>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KeaneBodyCharChar">
    <w:name w:val="Keane Body Char Char"/>
    <w:link w:val="NBodytext"/>
    <w:locked/>
    <w:rsid w:val="00F16A28"/>
    <w:rPr>
      <w:rFonts w:ascii="Arial" w:eastAsia="Times New Roman" w:hAnsi="Arial" w:cs="Arial"/>
      <w:bCs/>
      <w:color w:val="000000"/>
      <w:szCs w:val="28"/>
    </w:rPr>
  </w:style>
  <w:style w:type="paragraph" w:customStyle="1" w:styleId="NBodytext">
    <w:name w:val="NBody_text"/>
    <w:aliases w:val="bt"/>
    <w:link w:val="KeaneBodyCharChar"/>
    <w:qFormat/>
    <w:locked/>
    <w:rsid w:val="00F16A28"/>
    <w:pPr>
      <w:spacing w:before="120" w:after="120" w:line="240" w:lineRule="auto"/>
    </w:pPr>
    <w:rPr>
      <w:rFonts w:ascii="Arial" w:eastAsia="Times New Roman" w:hAnsi="Arial" w:cs="Arial"/>
      <w:bCs/>
      <w:color w:val="000000"/>
      <w:szCs w:val="28"/>
    </w:rPr>
  </w:style>
  <w:style w:type="character" w:customStyle="1" w:styleId="UnresolvedMention">
    <w:name w:val="Unresolved Mention"/>
    <w:basedOn w:val="Absatz-Standardschriftart"/>
    <w:uiPriority w:val="99"/>
    <w:semiHidden/>
    <w:unhideWhenUsed/>
    <w:rsid w:val="003A3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19623436">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567297285">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fthansagroup.com/en/compan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nttdat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D4C33-11A9-4E5C-B486-90E3F092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3679</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Michel, Marion</cp:lastModifiedBy>
  <cp:revision>4</cp:revision>
  <cp:lastPrinted>2018-07-30T09:18:00Z</cp:lastPrinted>
  <dcterms:created xsi:type="dcterms:W3CDTF">2020-01-27T15:08:00Z</dcterms:created>
  <dcterms:modified xsi:type="dcterms:W3CDTF">2020-01-28T09:39:00Z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